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F0D5A" w:rsidR="00A43C46" w:rsidP="116DDF34" w:rsidRDefault="00A43C46" w14:paraId="69435828" w14:textId="77777777">
      <w:pPr>
        <w:pStyle w:val="Nadpis1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</w:rPr>
      </w:pPr>
      <w:r w:rsidRPr="116DDF34" w:rsidR="209B896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</w:rPr>
        <w:t>Učební lekce</w:t>
      </w:r>
    </w:p>
    <w:p w:rsidRPr="004F0D5A" w:rsidR="00A43C46" w:rsidP="116DDF34" w:rsidRDefault="00A43C46" w14:paraId="5799E859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Pr="004F0D5A" w:rsidR="00A43C46" w:rsidP="116DDF34" w:rsidRDefault="00A43C46" w14:paraId="467374CD" w14:textId="77777777">
      <w:pPr>
        <w:pStyle w:val="Nadpis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4"/>
          <w:szCs w:val="24"/>
          <w:u w:val="single"/>
        </w:rPr>
      </w:pPr>
      <w:r w:rsidRPr="116DDF34" w:rsidR="209B896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4"/>
          <w:szCs w:val="24"/>
          <w:u w:val="single"/>
        </w:rPr>
        <w:t xml:space="preserve">Kritérium 1 </w:t>
      </w:r>
    </w:p>
    <w:p w:rsidRPr="004905B6" w:rsidR="00A43C46" w:rsidP="116DDF34" w:rsidRDefault="00A43C46" w14:paraId="5654A77A" w14:textId="5EFD36D2">
      <w:pPr>
        <w:pStyle w:val="Odstavecseseznamem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</w:pPr>
      <w:r w:rsidRPr="06EFD959" w:rsidR="209B8968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Témata globálního rozvojového vzdělávání jsou součástí života škol</w:t>
      </w:r>
      <w:r w:rsidRPr="06EFD959" w:rsidR="69FC8AC6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y</w:t>
      </w:r>
      <w:r w:rsidRPr="06EFD959" w:rsidR="29084812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.</w:t>
      </w:r>
    </w:p>
    <w:p w:rsidRPr="004F0D5A" w:rsidR="00A43C46" w:rsidP="116DDF34" w:rsidRDefault="00A43C46" w14:paraId="08A9C658" w14:textId="77777777">
      <w:pPr>
        <w:pStyle w:val="Nadpis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4"/>
          <w:szCs w:val="24"/>
          <w:u w:val="single"/>
        </w:rPr>
      </w:pPr>
      <w:r w:rsidRPr="116DDF34" w:rsidR="209B896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0000"/>
          <w:sz w:val="24"/>
          <w:szCs w:val="24"/>
          <w:u w:val="single"/>
        </w:rPr>
        <w:t>Indikátor</w:t>
      </w:r>
    </w:p>
    <w:p w:rsidRPr="004905B6" w:rsidR="00A43C46" w:rsidP="116DDF34" w:rsidRDefault="00A43C46" w14:paraId="742ADB55" w14:textId="28D4CDBC">
      <w:pPr>
        <w:pStyle w:val="Odstavecseseznamem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</w:pPr>
      <w:r w:rsidRPr="116DDF34" w:rsidR="209B8968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Popsána 1 učební lekce k tématům GV</w:t>
      </w:r>
      <w:r w:rsidRPr="116DDF34" w:rsidR="29084812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>.</w:t>
      </w:r>
      <w:r w:rsidRPr="116DDF34" w:rsidR="209B8968">
        <w:rPr>
          <w:rFonts w:ascii="Calibri" w:hAnsi="Calibri" w:eastAsia="Calibri" w:cs="Calibri" w:asciiTheme="minorAscii" w:hAnsiTheme="minorAscii" w:eastAsiaTheme="minorAscii" w:cstheme="minorAscii"/>
          <w:color w:val="FF0000"/>
          <w:sz w:val="24"/>
          <w:szCs w:val="24"/>
        </w:rPr>
        <w:t xml:space="preserve"> </w:t>
      </w:r>
    </w:p>
    <w:p w:rsidRPr="003B0116" w:rsidR="003B0116" w:rsidP="116DDF34" w:rsidRDefault="003B0116" w14:paraId="3AF97D55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tbl>
      <w:tblPr>
        <w:tblStyle w:val="Mkatabulky"/>
        <w:tblW w:w="7926" w:type="dxa"/>
        <w:tblBorders>
          <w:top w:val="dotted" w:color="372D50" w:themeColor="accent5" w:sz="4" w:space="0"/>
          <w:left w:val="dotted" w:color="372D50" w:themeColor="accent5" w:sz="4" w:space="0"/>
          <w:bottom w:val="dotted" w:color="372D50" w:themeColor="accent5" w:sz="4" w:space="0"/>
          <w:right w:val="dotted" w:color="372D50" w:themeColor="accent5" w:sz="4" w:space="0"/>
          <w:insideH w:val="dotted" w:color="372D50" w:themeColor="accent5" w:sz="4" w:space="0"/>
          <w:insideV w:val="dotted" w:color="372D50" w:themeColor="accent5" w:sz="4" w:space="0"/>
        </w:tblBorders>
        <w:tblLook w:val="04A0" w:firstRow="1" w:lastRow="0" w:firstColumn="1" w:lastColumn="0" w:noHBand="0" w:noVBand="1"/>
      </w:tblPr>
      <w:tblGrid>
        <w:gridCol w:w="2685"/>
        <w:gridCol w:w="5241"/>
      </w:tblGrid>
      <w:tr w:rsidRPr="004F0D5A" w:rsidR="004F0D5A" w:rsidTr="116DDF34" w14:paraId="7DCF57CC" w14:textId="77777777">
        <w:trPr>
          <w:trHeight w:val="456"/>
        </w:trPr>
        <w:tc>
          <w:tcPr>
            <w:tcW w:w="7926" w:type="dxa"/>
            <w:gridSpan w:val="2"/>
            <w:shd w:val="clear" w:color="auto" w:fill="FFF564" w:themeFill="accent2"/>
            <w:tcMar/>
            <w:vAlign w:val="center"/>
          </w:tcPr>
          <w:p w:rsidRPr="004F0D5A" w:rsidR="00A43C46" w:rsidP="116DDF34" w:rsidRDefault="00A43C46" w14:paraId="039ECA9B" w14:textId="77777777">
            <w:pPr>
              <w:pStyle w:val="Podnadpis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116DDF34" w:rsidR="209B896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Tabulka přípravy učební jednotky (lekce)</w:t>
            </w:r>
          </w:p>
        </w:tc>
      </w:tr>
      <w:tr w:rsidRPr="004F0D5A" w:rsidR="004F0D5A" w:rsidTr="116DDF34" w14:paraId="51223818" w14:textId="77777777">
        <w:tc>
          <w:tcPr>
            <w:tcW w:w="2685" w:type="dxa"/>
            <w:tcMar/>
            <w:vAlign w:val="center"/>
          </w:tcPr>
          <w:p w:rsidRPr="004F0D5A" w:rsidR="00356740" w:rsidP="116DDF34" w:rsidRDefault="00A43C46" w14:paraId="166835DB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209B8968">
              <w:rPr>
                <w:rStyle w:val="Nadpis3Char"/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Název učební jednotky</w:t>
            </w:r>
            <w:r w:rsidRPr="116DDF34" w:rsidR="209B896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 (téma)</w:t>
            </w:r>
          </w:p>
        </w:tc>
        <w:tc>
          <w:tcPr>
            <w:tcW w:w="5241" w:type="dxa"/>
            <w:tcMar/>
            <w:vAlign w:val="center"/>
          </w:tcPr>
          <w:p w:rsidRPr="004F0D5A" w:rsidR="00A43C46" w:rsidP="116DDF34" w:rsidRDefault="00493C5D" w14:paraId="36E6D911" w14:textId="7349B18B">
            <w:pPr>
              <w:pStyle w:val="Normln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16DDF34" w:rsidR="6A93761A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Plýtvání </w:t>
            </w:r>
            <w:r w:rsidRPr="116DDF34" w:rsidR="442F1C3D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potravinami</w:t>
            </w:r>
          </w:p>
        </w:tc>
      </w:tr>
      <w:tr w:rsidRPr="004F0D5A" w:rsidR="004F0D5A" w:rsidTr="116DDF34" w14:paraId="209A3FD4" w14:textId="77777777">
        <w:tc>
          <w:tcPr>
            <w:tcW w:w="2685" w:type="dxa"/>
            <w:tcMar/>
            <w:vAlign w:val="center"/>
          </w:tcPr>
          <w:p w:rsidRPr="004F0D5A" w:rsidR="00356740" w:rsidP="116DDF34" w:rsidRDefault="00A43C46" w14:paraId="28CEBF2C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209B896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Stručná anotace učební jednotky</w:t>
            </w:r>
          </w:p>
          <w:p w:rsidRPr="004F0D5A" w:rsidR="00A43C46" w:rsidP="116DDF34" w:rsidRDefault="00A43C46" w14:paraId="1E88B548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  <w:lang w:eastAsia="cs-CZ"/>
              </w:rPr>
            </w:pPr>
            <w:r w:rsidRPr="116DDF34" w:rsidR="209B896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Stručný popis učební jednotky (nejvýše čtyřmi souvětími), aby se zájemce o lekci dozvěděl, zda číst dál: </w:t>
            </w:r>
          </w:p>
          <w:p w:rsidRPr="004F0D5A" w:rsidR="00A43C46" w:rsidP="116DDF34" w:rsidRDefault="00A43C46" w14:paraId="7D9F4AC4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209B896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- Jde zde o: stručně nosné myšlenky, pojmy …</w:t>
            </w:r>
          </w:p>
          <w:p w:rsidRPr="004F0D5A" w:rsidR="00A43C46" w:rsidP="116DDF34" w:rsidRDefault="00A43C46" w14:paraId="63044992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209B896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- Žáci pracují: samostatně, ve skupinách …</w:t>
            </w:r>
          </w:p>
          <w:p w:rsidRPr="004F0D5A" w:rsidR="00A43C46" w:rsidP="116DDF34" w:rsidRDefault="00A43C46" w14:paraId="3687565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209B896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- V učební jednotce budou vytvořeny produkty: esej, model, doporučení pro vrstevníky, výzva pro politiky …</w:t>
            </w:r>
          </w:p>
          <w:p w:rsidRPr="004F0D5A" w:rsidR="00A43C46" w:rsidP="116DDF34" w:rsidRDefault="00A43C46" w14:paraId="0108C59E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209B896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- V hodnocení se přihlíží hlavně k porovnání názorů, podložení argumenty, pochopení rozporu, zohlednění různých účastníků problému …</w:t>
            </w:r>
          </w:p>
        </w:tc>
        <w:tc>
          <w:tcPr>
            <w:tcW w:w="5241" w:type="dxa"/>
            <w:tcMar/>
            <w:vAlign w:val="center"/>
          </w:tcPr>
          <w:p w:rsidR="57133370" w:rsidP="116DDF34" w:rsidRDefault="57133370" w14:paraId="5851706E" w14:textId="496AB76F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lang w:val="cs-CZ"/>
              </w:rPr>
            </w:pPr>
            <w:r w:rsidRPr="116DDF34" w:rsidR="571333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>V rámci Světové školy jsme zařadili do výuky problematiku spotřeby jídla a</w:t>
            </w:r>
            <w:r w:rsidRPr="116DDF34" w:rsidR="27637C2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 xml:space="preserve"> snížení</w:t>
            </w:r>
            <w:r w:rsidRPr="116DDF34" w:rsidR="571333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 xml:space="preserve"> jeho plýtvání jako konkrétní příklad jednoho z 12 cílů udržitelného rozvoje UN. </w:t>
            </w:r>
            <w:r>
              <w:br/>
            </w:r>
            <w:r>
              <w:br/>
            </w:r>
            <w:r w:rsidRPr="116DDF34" w:rsidR="571333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 xml:space="preserve">Výuka byla pojata projektovou metodou </w:t>
            </w:r>
            <w:r w:rsidRPr="116DDF34" w:rsidR="66B560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>se zaměřením zejména n</w:t>
            </w:r>
            <w:r w:rsidRPr="116DDF34" w:rsidR="571333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>a informatik</w:t>
            </w:r>
            <w:r w:rsidRPr="116DDF34" w:rsidR="75ED148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>u</w:t>
            </w:r>
            <w:r w:rsidRPr="116DDF34" w:rsidR="571333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 xml:space="preserve">. Žáci </w:t>
            </w:r>
            <w:r w:rsidRPr="116DDF34" w:rsidR="4D172F6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 xml:space="preserve">dále </w:t>
            </w:r>
            <w:r w:rsidRPr="116DDF34" w:rsidR="571333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>pracovali s procenty, zlomky, vyhledávali informace a data, které postupně třídili. Žáci prohlubovali své schopnosti práce s tabulkovým editorem Excel</w:t>
            </w:r>
            <w:r w:rsidRPr="116DDF34" w:rsidR="67D10BC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 xml:space="preserve"> (grafy) a </w:t>
            </w:r>
            <w:r w:rsidRPr="116DDF34" w:rsidR="571333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 xml:space="preserve">grafickým programem </w:t>
            </w:r>
            <w:r w:rsidRPr="116DDF34" w:rsidR="571333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>Canva</w:t>
            </w:r>
            <w:r w:rsidRPr="116DDF34" w:rsidR="4A19506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 xml:space="preserve"> (postery)</w:t>
            </w:r>
            <w:r w:rsidRPr="116DDF34" w:rsidR="5713337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/>
                <w:sz w:val="24"/>
                <w:szCs w:val="24"/>
                <w:lang w:val="cs-CZ"/>
              </w:rPr>
              <w:t>.</w:t>
            </w:r>
          </w:p>
          <w:p w:rsidRPr="004F0D5A" w:rsidR="00A43C46" w:rsidP="116DDF34" w:rsidRDefault="00A43C46" w14:paraId="4891E8B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Pr="004F0D5A" w:rsidR="004F0D5A" w:rsidTr="116DDF34" w14:paraId="033A8CD5" w14:textId="77777777">
        <w:tc>
          <w:tcPr>
            <w:tcW w:w="2685" w:type="dxa"/>
            <w:tcMar/>
            <w:vAlign w:val="center"/>
          </w:tcPr>
          <w:p w:rsidRPr="004F0D5A" w:rsidR="00A43C46" w:rsidP="116DDF34" w:rsidRDefault="00356740" w14:paraId="588F6A8D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Časový rozsah učební jednotky</w:t>
            </w:r>
          </w:p>
        </w:tc>
        <w:tc>
          <w:tcPr>
            <w:tcW w:w="5241" w:type="dxa"/>
            <w:tcMar/>
            <w:vAlign w:val="center"/>
          </w:tcPr>
          <w:p w:rsidRPr="004F0D5A" w:rsidR="00A43C46" w:rsidP="116DDF34" w:rsidRDefault="00493C5D" w14:paraId="10F78874" w14:textId="298EA011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16DDF34" w:rsidR="1B9D3622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5</w:t>
            </w:r>
            <w:r w:rsidRPr="116DDF34" w:rsidR="5BEDCAB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x </w:t>
            </w:r>
            <w:r w:rsidRPr="116DDF34" w:rsidR="7F130A6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45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 minut (</w:t>
            </w:r>
            <w:r w:rsidRPr="116DDF34" w:rsidR="4D9743DA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5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 vyučovací</w:t>
            </w:r>
            <w:r w:rsidRPr="116DDF34" w:rsidR="7979DF0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ch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 hodin)</w:t>
            </w:r>
          </w:p>
        </w:tc>
      </w:tr>
      <w:tr w:rsidRPr="004F0D5A" w:rsidR="004F0D5A" w:rsidTr="116DDF34" w14:paraId="635F8EC3" w14:textId="77777777">
        <w:tc>
          <w:tcPr>
            <w:tcW w:w="2685" w:type="dxa"/>
            <w:tcMar/>
            <w:vAlign w:val="center"/>
          </w:tcPr>
          <w:p w:rsidRPr="004F0D5A" w:rsidR="00356740" w:rsidP="116DDF34" w:rsidRDefault="00356740" w14:paraId="78396DD0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Nutné předpoklady </w:t>
            </w:r>
          </w:p>
          <w:p w:rsidRPr="004F0D5A" w:rsidR="00A43C46" w:rsidP="116DDF34" w:rsidRDefault="00356740" w14:paraId="4E36CBB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(již osvojené znalosti a dovednosti žáků, které umožní, aby jednotka efektivně směřovala ke svým cílům).</w:t>
            </w:r>
          </w:p>
        </w:tc>
        <w:tc>
          <w:tcPr>
            <w:tcW w:w="5241" w:type="dxa"/>
            <w:tcMar/>
            <w:vAlign w:val="center"/>
          </w:tcPr>
          <w:p w:rsidR="00493C5D" w:rsidP="116DDF34" w:rsidRDefault="00493C5D" w14:paraId="4CD93C97" w14:textId="7737B9B9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0270B93A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0270B93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základní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orientace v tématu </w:t>
            </w:r>
            <w:r w:rsidRPr="116DDF34" w:rsidR="16174583">
              <w:rPr>
                <w:rFonts w:ascii="Calibri" w:hAnsi="Calibri" w:eastAsia="Calibri" w:cs="Calibri" w:asciiTheme="minorAscii" w:hAnsiTheme="minorAscii" w:eastAsiaTheme="minorAscii" w:cstheme="minorAscii"/>
              </w:rPr>
              <w:t>udržitelnosti, spotřebě a vyhazování</w:t>
            </w:r>
          </w:p>
          <w:p w:rsidR="00493C5D" w:rsidP="116DDF34" w:rsidRDefault="00493C5D" w14:paraId="44F6450C" w14:textId="6B9D2C80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5E8E3F6F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5E8E3F6F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 </w:t>
            </w:r>
            <w:r w:rsidRPr="116DDF34" w:rsidR="3D2F5EA3">
              <w:rPr>
                <w:rFonts w:ascii="Calibri" w:hAnsi="Calibri" w:eastAsia="Calibri" w:cs="Calibri" w:asciiTheme="minorAscii" w:hAnsiTheme="minorAscii" w:eastAsiaTheme="minorAscii" w:cstheme="minorAscii"/>
              </w:rPr>
              <w:t>schopnost</w:t>
            </w:r>
            <w:r w:rsidRPr="116DDF34" w:rsidR="3D2F5EA3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disku</w:t>
            </w:r>
            <w:r w:rsidRPr="116DDF34" w:rsidR="74149B2F">
              <w:rPr>
                <w:rFonts w:ascii="Calibri" w:hAnsi="Calibri" w:eastAsia="Calibri" w:cs="Calibri" w:asciiTheme="minorAscii" w:hAnsiTheme="minorAscii" w:eastAsiaTheme="minorAscii" w:cstheme="minorAscii"/>
              </w:rPr>
              <w:t>tovat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ve třídě</w:t>
            </w:r>
          </w:p>
          <w:p w:rsidR="00493C5D" w:rsidP="116DDF34" w:rsidRDefault="00493C5D" w14:paraId="36C3AF2F" w14:textId="33F46F15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25C108C8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25C108C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schopnost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533A50C8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práce s Excelem, </w:t>
            </w:r>
            <w:r w:rsidRPr="116DDF34" w:rsidR="533A50C8">
              <w:rPr>
                <w:rFonts w:ascii="Calibri" w:hAnsi="Calibri" w:eastAsia="Calibri" w:cs="Calibri" w:asciiTheme="minorAscii" w:hAnsiTheme="minorAscii" w:eastAsiaTheme="minorAscii" w:cstheme="minorAscii"/>
              </w:rPr>
              <w:t>Canvou</w:t>
            </w:r>
          </w:p>
          <w:p w:rsidRPr="004F0D5A" w:rsidR="00A43C46" w:rsidP="116DDF34" w:rsidRDefault="00A43C46" w14:paraId="2732CFED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Pr="004F0D5A" w:rsidR="004F0D5A" w:rsidTr="116DDF34" w14:paraId="46717A68" w14:textId="77777777">
        <w:tc>
          <w:tcPr>
            <w:tcW w:w="2685" w:type="dxa"/>
            <w:tcMar/>
            <w:vAlign w:val="center"/>
          </w:tcPr>
          <w:p w:rsidRPr="004F0D5A" w:rsidR="00A43C46" w:rsidP="116DDF34" w:rsidRDefault="00356740" w14:paraId="63F4BC9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Style w:val="Nadpis3Char"/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Věk žáků</w:t>
            </w: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 </w:t>
            </w: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(ročník)</w:t>
            </w:r>
          </w:p>
        </w:tc>
        <w:tc>
          <w:tcPr>
            <w:tcW w:w="5241" w:type="dxa"/>
            <w:tcMar/>
            <w:vAlign w:val="center"/>
          </w:tcPr>
          <w:p w:rsidRPr="00493C5D" w:rsidR="00A43C46" w:rsidP="116DDF34" w:rsidRDefault="00493C5D" w14:paraId="3EF48A7C" w14:textId="2947B85E">
            <w:pPr>
              <w:pStyle w:val="Normlnweb"/>
              <w:numPr>
                <w:ilvl w:val="0"/>
                <w:numId w:val="6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ročník ZŠ (11–12 let)</w:t>
            </w:r>
          </w:p>
        </w:tc>
      </w:tr>
      <w:tr w:rsidRPr="004F0D5A" w:rsidR="004F0D5A" w:rsidTr="116DDF34" w14:paraId="21416B35" w14:textId="77777777">
        <w:tc>
          <w:tcPr>
            <w:tcW w:w="2685" w:type="dxa"/>
            <w:tcMar/>
            <w:vAlign w:val="center"/>
          </w:tcPr>
          <w:p w:rsidRPr="004F0D5A" w:rsidR="00A43C46" w:rsidP="116DDF34" w:rsidRDefault="00356740" w14:paraId="0A71CCF0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Zařazená průřezová témata</w:t>
            </w:r>
          </w:p>
        </w:tc>
        <w:tc>
          <w:tcPr>
            <w:tcW w:w="5241" w:type="dxa"/>
            <w:tcMar/>
            <w:vAlign w:val="center"/>
          </w:tcPr>
          <w:p w:rsidR="00493C5D" w:rsidP="116DDF34" w:rsidRDefault="00493C5D" w14:paraId="7D56BE6B" w14:textId="6E4F7788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74158E70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74158E7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Environmentální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výchova</w:t>
            </w:r>
          </w:p>
          <w:p w:rsidR="00493C5D" w:rsidP="116DDF34" w:rsidRDefault="00493C5D" w14:paraId="03D41107" w14:textId="2D79B08A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3D5EE0D1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3D5EE0D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Výchova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k myšlení v evropských a globálních souvislostech</w:t>
            </w:r>
          </w:p>
          <w:p w:rsidR="00493C5D" w:rsidP="116DDF34" w:rsidRDefault="00493C5D" w14:paraId="799DDA49" w14:textId="7102FEDA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1EC3775E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1EC377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Osobnostní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a sociální výchova</w:t>
            </w:r>
          </w:p>
          <w:p w:rsidR="7628990D" w:rsidP="116DDF34" w:rsidRDefault="7628990D" w14:paraId="6C7753E4" w14:textId="4518572B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7628990D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7628990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 </w:t>
            </w:r>
            <w:r w:rsidRPr="116DDF34" w:rsidR="3C288A98">
              <w:rPr>
                <w:rFonts w:ascii="Calibri" w:hAnsi="Calibri" w:eastAsia="Calibri" w:cs="Calibri" w:asciiTheme="minorAscii" w:hAnsiTheme="minorAscii" w:eastAsiaTheme="minorAscii" w:cstheme="minorAscii"/>
              </w:rPr>
              <w:t>Mediální</w:t>
            </w:r>
            <w:r w:rsidRPr="116DDF34" w:rsidR="3C288A98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výchova</w:t>
            </w:r>
          </w:p>
          <w:p w:rsidRPr="004F0D5A" w:rsidR="00A43C46" w:rsidP="116DDF34" w:rsidRDefault="00A43C46" w14:paraId="4ACFCEE8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Pr="004F0D5A" w:rsidR="004F0D5A" w:rsidTr="116DDF34" w14:paraId="40407014" w14:textId="77777777">
        <w:tc>
          <w:tcPr>
            <w:tcW w:w="2685" w:type="dxa"/>
            <w:tcMar/>
            <w:vAlign w:val="center"/>
          </w:tcPr>
          <w:p w:rsidRPr="004F0D5A" w:rsidR="00A43C46" w:rsidP="116DDF34" w:rsidRDefault="00356740" w14:paraId="65BA8A52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Vyučovací obor (y) </w:t>
            </w:r>
          </w:p>
        </w:tc>
        <w:tc>
          <w:tcPr>
            <w:tcW w:w="5241" w:type="dxa"/>
            <w:tcMar/>
            <w:vAlign w:val="center"/>
          </w:tcPr>
          <w:p w:rsidRPr="00493C5D" w:rsidR="00A43C46" w:rsidP="116DDF34" w:rsidRDefault="00493C5D" w14:paraId="4059633A" w14:textId="7F93F114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566842E4">
              <w:rPr>
                <w:rFonts w:ascii="Calibri" w:hAnsi="Calibri" w:eastAsia="Calibri" w:cs="Calibri" w:asciiTheme="minorAscii" w:hAnsiTheme="minorAscii" w:eastAsiaTheme="minorAscii" w:cstheme="minorAscii"/>
              </w:rPr>
              <w:t>Informatika</w:t>
            </w:r>
            <w:r>
              <w:br/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(přesah do </w:t>
            </w:r>
            <w:r w:rsidRPr="116DDF34" w:rsidR="2BE93C4A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matematiky, </w:t>
            </w:r>
            <w:r w:rsidRPr="116DDF34" w:rsidR="5A89435B">
              <w:rPr>
                <w:rFonts w:ascii="Calibri" w:hAnsi="Calibri" w:eastAsia="Calibri" w:cs="Calibri" w:asciiTheme="minorAscii" w:hAnsiTheme="minorAscii" w:eastAsiaTheme="minorAscii" w:cstheme="minorAscii"/>
              </w:rPr>
              <w:t>výchovy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5A89435B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k občanství, výchovy ke zdraví,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mediální výchovy</w:t>
            </w:r>
            <w:r w:rsidRPr="116DDF34" w:rsidR="7D2B936F">
              <w:rPr>
                <w:rFonts w:ascii="Calibri" w:hAnsi="Calibri" w:eastAsia="Calibri" w:cs="Calibri" w:asciiTheme="minorAscii" w:hAnsiTheme="minorAscii" w:eastAsiaTheme="minorAscii" w:cstheme="minorAscii"/>
              </w:rPr>
              <w:t>, environmentální výchovy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)</w:t>
            </w:r>
          </w:p>
        </w:tc>
      </w:tr>
      <w:tr w:rsidRPr="004F0D5A" w:rsidR="004F0D5A" w:rsidTr="116DDF34" w14:paraId="6B063CE4" w14:textId="77777777">
        <w:tc>
          <w:tcPr>
            <w:tcW w:w="2685" w:type="dxa"/>
            <w:tcMar/>
            <w:vAlign w:val="center"/>
          </w:tcPr>
          <w:p w:rsidRPr="004F0D5A" w:rsidR="00A43C46" w:rsidP="116DDF34" w:rsidRDefault="00356740" w14:paraId="0318781A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Cíle jednotlivých průřezových témat (DOV) a vyučovacích oborů (OVO), které chci v dané učební jednotce naplnit </w:t>
            </w:r>
          </w:p>
        </w:tc>
        <w:tc>
          <w:tcPr>
            <w:tcW w:w="5241" w:type="dxa"/>
            <w:tcMar/>
            <w:vAlign w:val="center"/>
          </w:tcPr>
          <w:p w:rsidR="00493C5D" w:rsidP="116DDF34" w:rsidRDefault="00493C5D" w14:paraId="75614AE2" w14:textId="77777777">
            <w:pPr>
              <w:pStyle w:val="Normlnweb"/>
              <w:numPr>
                <w:ilvl w:val="0"/>
                <w:numId w:val="7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Žák rozumí propojenosti environmentálních problémů v globálním měřítku.</w:t>
            </w:r>
          </w:p>
          <w:p w:rsidR="00493C5D" w:rsidP="116DDF34" w:rsidRDefault="00493C5D" w14:paraId="22B0C6BE" w14:textId="77777777">
            <w:pPr>
              <w:pStyle w:val="Normlnweb"/>
              <w:numPr>
                <w:ilvl w:val="0"/>
                <w:numId w:val="7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Žák rozvíjí občanské postoje a uvědomuje si význam aktivního přístupu jednotlivce.</w:t>
            </w:r>
          </w:p>
          <w:p w:rsidRPr="00493C5D" w:rsidR="00A43C46" w:rsidP="116DDF34" w:rsidRDefault="00493C5D" w14:paraId="5CC41FD6" w14:textId="66FD4AE0">
            <w:pPr>
              <w:pStyle w:val="Normlnweb"/>
              <w:numPr>
                <w:ilvl w:val="0"/>
                <w:numId w:val="7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Žák se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učí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formulovat vlastní názor a respektovat názory druhých.</w:t>
            </w:r>
          </w:p>
        </w:tc>
      </w:tr>
      <w:tr w:rsidRPr="004F0D5A" w:rsidR="004F0D5A" w:rsidTr="116DDF34" w14:paraId="78C32711" w14:textId="77777777">
        <w:tc>
          <w:tcPr>
            <w:tcW w:w="2685" w:type="dxa"/>
            <w:tcMar/>
            <w:vAlign w:val="center"/>
          </w:tcPr>
          <w:p w:rsidRPr="004F0D5A" w:rsidR="00356740" w:rsidP="116DDF34" w:rsidRDefault="00356740" w14:paraId="695AFA1A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Cíle učební jednotky </w:t>
            </w:r>
          </w:p>
          <w:p w:rsidRPr="004F0D5A" w:rsidR="00A43C46" w:rsidP="116DDF34" w:rsidRDefault="00356740" w14:paraId="62399A46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(Cíle by měly být formulovány tak, aby umožňovaly ověření jejich dosažení a měly by směřovat k výše uvedeným cílům) </w:t>
            </w:r>
          </w:p>
        </w:tc>
        <w:tc>
          <w:tcPr>
            <w:tcW w:w="5241" w:type="dxa"/>
            <w:tcMar/>
            <w:vAlign w:val="center"/>
          </w:tcPr>
          <w:p w:rsidR="00493C5D" w:rsidP="116DDF34" w:rsidRDefault="00493C5D" w14:paraId="3FFFBD3A" w14:textId="77777777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Žá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k:</w:t>
            </w:r>
          </w:p>
          <w:p w:rsidR="00493C5D" w:rsidP="116DDF34" w:rsidRDefault="00493C5D" w14:paraId="246FB7E8" w14:textId="5DD91D8B">
            <w:pPr>
              <w:pStyle w:val="Normlnweb"/>
              <w:numPr>
                <w:ilvl w:val="0"/>
                <w:numId w:val="8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2488B40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v</w:t>
            </w:r>
            <w:r w:rsidRPr="116DDF34" w:rsidR="70C51D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yhodnotí</w:t>
            </w:r>
            <w:r w:rsidRPr="116DDF34" w:rsidR="47C73A9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</w:t>
            </w:r>
            <w:r w:rsidRPr="116DDF34" w:rsidR="70C51D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dotaz</w:t>
            </w:r>
            <w:r w:rsidRPr="116DDF34" w:rsidR="70C51D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ník a zpracuje </w:t>
            </w:r>
            <w:r w:rsidRPr="116DDF34" w:rsidR="69F1AE0A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jej ve </w:t>
            </w:r>
            <w:r w:rsidRPr="116DDF34" w:rsidR="70C51D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formě tabulek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,</w:t>
            </w:r>
          </w:p>
          <w:p w:rsidR="33A11DC8" w:rsidP="116DDF34" w:rsidRDefault="33A11DC8" w14:paraId="09898E5E" w14:textId="68BD4BFB">
            <w:pPr>
              <w:pStyle w:val="Normlnweb"/>
              <w:numPr>
                <w:ilvl w:val="0"/>
                <w:numId w:val="8"/>
              </w:numPr>
              <w:suppressLineNumbers w:val="0"/>
              <w:bidi w:val="0"/>
              <w:spacing w:beforeAutospacing="on" w:afterAutospacing="on" w:line="240" w:lineRule="auto"/>
              <w:ind w:left="72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33A11DC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v</w:t>
            </w:r>
            <w:r w:rsidRPr="116DDF34" w:rsidR="6F85CE0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ytvoří sloupcové grafy, </w:t>
            </w:r>
          </w:p>
          <w:p w:rsidR="2BB895D5" w:rsidP="116DDF34" w:rsidRDefault="2BB895D5" w14:paraId="7CC8631E" w14:textId="04AF0137">
            <w:pPr>
              <w:pStyle w:val="Normlnweb"/>
              <w:numPr>
                <w:ilvl w:val="0"/>
                <w:numId w:val="8"/>
              </w:numPr>
              <w:suppressLineNumbers w:val="0"/>
              <w:bidi w:val="0"/>
              <w:spacing w:beforeAutospacing="on" w:afterAutospacing="on" w:line="240" w:lineRule="auto"/>
              <w:ind w:left="72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2BB895D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v</w:t>
            </w:r>
            <w:r w:rsidRPr="116DDF34" w:rsidR="6F85CE0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ytvoří poster,</w:t>
            </w:r>
          </w:p>
          <w:p w:rsidRPr="00493C5D" w:rsidR="00A43C46" w:rsidP="116DDF34" w:rsidRDefault="00493C5D" w14:paraId="312E3EE1" w14:textId="7323B80C">
            <w:pPr>
              <w:pStyle w:val="Normlnweb"/>
              <w:numPr>
                <w:ilvl w:val="0"/>
                <w:numId w:val="8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1815A3C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d</w:t>
            </w:r>
            <w:r w:rsidRPr="116DDF34" w:rsidR="6F85CE0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iskutuje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své emoce a postoje k tématu</w:t>
            </w:r>
            <w:r w:rsidRPr="116DDF34" w:rsidR="6279ACFC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, </w:t>
            </w:r>
          </w:p>
          <w:p w:rsidRPr="00493C5D" w:rsidR="00A43C46" w:rsidP="116DDF34" w:rsidRDefault="00493C5D" w14:paraId="56E05FAC" w14:textId="42513997">
            <w:pPr>
              <w:pStyle w:val="Normlnweb"/>
              <w:numPr>
                <w:ilvl w:val="0"/>
                <w:numId w:val="8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2ED7F62C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n</w:t>
            </w:r>
            <w:r w:rsidRPr="116DDF34" w:rsidR="6279ACFC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avrhne opatření ke snížení plýtvání potravinami.</w:t>
            </w:r>
          </w:p>
        </w:tc>
      </w:tr>
      <w:tr w:rsidRPr="004F0D5A" w:rsidR="004F0D5A" w:rsidTr="116DDF34" w14:paraId="62277AC7" w14:textId="77777777">
        <w:tc>
          <w:tcPr>
            <w:tcW w:w="2685" w:type="dxa"/>
            <w:tcMar/>
            <w:vAlign w:val="center"/>
          </w:tcPr>
          <w:p w:rsidRPr="004F0D5A" w:rsidR="00356740" w:rsidP="116DDF34" w:rsidRDefault="00356740" w14:paraId="71BEB25B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Hodnocení</w:t>
            </w:r>
          </w:p>
          <w:p w:rsidRPr="004F0D5A" w:rsidR="00A43C46" w:rsidP="116DDF34" w:rsidRDefault="00356740" w14:paraId="3BCD3E93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(Z čeho učitel i žáci poznají, že bylo dosaženo cílů a jak to /učitel i žáci/ budou hodnotit)</w:t>
            </w:r>
          </w:p>
        </w:tc>
        <w:tc>
          <w:tcPr>
            <w:tcW w:w="5241" w:type="dxa"/>
            <w:tcMar/>
            <w:vAlign w:val="center"/>
          </w:tcPr>
          <w:p w:rsidR="00493C5D" w:rsidP="116DDF34" w:rsidRDefault="00493C5D" w14:paraId="66B621CA" w14:textId="77777777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Cílů bylo dosaženo, pokud žáci:</w:t>
            </w:r>
          </w:p>
          <w:p w:rsidR="7E60F694" w:rsidP="116DDF34" w:rsidRDefault="7E60F694" w14:paraId="3F87CB21" w14:textId="1E30B144">
            <w:pPr>
              <w:pStyle w:val="Normlnweb"/>
              <w:numPr>
                <w:ilvl w:val="0"/>
                <w:numId w:val="9"/>
              </w:numPr>
              <w:spacing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7E60F69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zpracovali dotazník</w:t>
            </w:r>
          </w:p>
          <w:p w:rsidR="7E60F694" w:rsidP="116DDF34" w:rsidRDefault="7E60F694" w14:paraId="6444F8C4" w14:textId="6770C073">
            <w:pPr>
              <w:pStyle w:val="Normlnweb"/>
              <w:numPr>
                <w:ilvl w:val="0"/>
                <w:numId w:val="9"/>
              </w:numPr>
              <w:spacing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7E60F69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vytvořili grafy</w:t>
            </w:r>
          </w:p>
          <w:p w:rsidR="7E60F694" w:rsidP="116DDF34" w:rsidRDefault="7E60F694" w14:paraId="6CD3CA79" w14:textId="0634944E">
            <w:pPr>
              <w:pStyle w:val="Normlnweb"/>
              <w:numPr>
                <w:ilvl w:val="0"/>
                <w:numId w:val="9"/>
              </w:numPr>
              <w:spacing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7E60F69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vytvořili postery</w:t>
            </w:r>
          </w:p>
          <w:p w:rsidR="00493C5D" w:rsidP="116DDF34" w:rsidRDefault="00493C5D" w14:paraId="743B3026" w14:textId="2F17C250">
            <w:pPr>
              <w:pStyle w:val="Normlnweb"/>
              <w:numPr>
                <w:ilvl w:val="0"/>
                <w:numId w:val="9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uv</w:t>
            </w:r>
            <w:r w:rsidRPr="116DDF34" w:rsidR="35301D2F">
              <w:rPr>
                <w:rFonts w:ascii="Calibri" w:hAnsi="Calibri" w:eastAsia="Calibri" w:cs="Calibri" w:asciiTheme="minorAscii" w:hAnsiTheme="minorAscii" w:eastAsiaTheme="minorAscii" w:cstheme="minorAscii"/>
              </w:rPr>
              <w:t>edli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konkrétní</w:t>
            </w:r>
            <w:r w:rsidRPr="116DDF34" w:rsidR="7A279B3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příčiny a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dopady </w:t>
            </w:r>
            <w:r w:rsidRPr="116DDF34" w:rsidR="704DD4EF">
              <w:rPr>
                <w:rFonts w:ascii="Calibri" w:hAnsi="Calibri" w:eastAsia="Calibri" w:cs="Calibri" w:asciiTheme="minorAscii" w:hAnsiTheme="minorAscii" w:eastAsiaTheme="minorAscii" w:cstheme="minorAscii"/>
              </w:rPr>
              <w:t>plýtvání jídlem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,</w:t>
            </w:r>
          </w:p>
          <w:p w:rsidR="00493C5D" w:rsidP="116DDF34" w:rsidRDefault="00493C5D" w14:paraId="1DB325FB" w14:textId="41080FA1">
            <w:pPr>
              <w:pStyle w:val="Normlnweb"/>
              <w:numPr>
                <w:ilvl w:val="0"/>
                <w:numId w:val="9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47687EE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uvedli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</w:t>
            </w:r>
            <w:r w:rsidRPr="116DDF34" w:rsidR="16D0A2F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negativa spojená </w:t>
            </w:r>
            <w:r w:rsidRPr="116DDF34" w:rsidR="16D0A2F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s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</w:t>
            </w:r>
            <w:r w:rsidRPr="116DDF34" w:rsidR="61CA20CD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plýtváním potravin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,</w:t>
            </w:r>
          </w:p>
          <w:p w:rsidR="5E9851BE" w:rsidP="116DDF34" w:rsidRDefault="5E9851BE" w14:paraId="6A7FE712" w14:textId="5A0D9481">
            <w:pPr>
              <w:pStyle w:val="Normlnweb"/>
              <w:numPr>
                <w:ilvl w:val="0"/>
                <w:numId w:val="9"/>
              </w:numPr>
              <w:spacing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5E9851BE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navrhli možnosti, jak snížit plýtvání potravinami,</w:t>
            </w:r>
          </w:p>
          <w:p w:rsidR="00493C5D" w:rsidP="116DDF34" w:rsidRDefault="00493C5D" w14:paraId="7CC4D18A" w14:textId="7A1FA793">
            <w:pPr>
              <w:pStyle w:val="Normlnweb"/>
              <w:numPr>
                <w:ilvl w:val="0"/>
                <w:numId w:val="9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aktivně se zapojili do</w:t>
            </w:r>
            <w:r w:rsidRPr="116DDF34" w:rsidR="7214CCD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diskuzí a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reflexe</w:t>
            </w:r>
            <w:r w:rsidRPr="116DDF34" w:rsidR="5FBBA69A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.</w:t>
            </w:r>
          </w:p>
          <w:p w:rsidR="00493C5D" w:rsidP="116DDF34" w:rsidRDefault="00493C5D" w14:paraId="2BB11063" w14:textId="49D0FE20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Hodnocení probíhalo formativně – slovní zpětná vazba, sledování zapojení do diskuse</w:t>
            </w:r>
            <w:r w:rsidRPr="116DDF34" w:rsidR="49AE2A14">
              <w:rPr>
                <w:rFonts w:ascii="Calibri" w:hAnsi="Calibri" w:eastAsia="Calibri" w:cs="Calibri" w:asciiTheme="minorAscii" w:hAnsiTheme="minorAscii" w:eastAsiaTheme="minorAscii" w:cstheme="minorAscii"/>
              </w:rPr>
              <w:t>.</w:t>
            </w:r>
          </w:p>
          <w:p w:rsidRPr="004F0D5A" w:rsidR="00A43C46" w:rsidP="116DDF34" w:rsidRDefault="00A43C46" w14:paraId="4BE66E6F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Pr="004F0D5A" w:rsidR="004F0D5A" w:rsidTr="116DDF34" w14:paraId="65F8286B" w14:textId="77777777">
        <w:tc>
          <w:tcPr>
            <w:tcW w:w="2685" w:type="dxa"/>
            <w:tcMar/>
            <w:vAlign w:val="center"/>
          </w:tcPr>
          <w:p w:rsidRPr="004F0D5A" w:rsidR="00356740" w:rsidP="116DDF34" w:rsidRDefault="00356740" w14:paraId="1F9E180F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>Popis učební jednotky, obsahující použité metody a reflexi směřující ke všem zformulovaným cílům</w:t>
            </w:r>
          </w:p>
          <w:p w:rsidRPr="004F0D5A" w:rsidR="00A43C46" w:rsidP="116DDF34" w:rsidRDefault="00356740" w14:paraId="0F0DC348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(Podle popisu by si měl být člověk, který hodinu neviděl, schopen představit, jak učební jednotka proběhla) </w:t>
            </w:r>
          </w:p>
        </w:tc>
        <w:tc>
          <w:tcPr>
            <w:tcW w:w="5241" w:type="dxa"/>
            <w:tcMar/>
            <w:vAlign w:val="center"/>
          </w:tcPr>
          <w:p w:rsidR="00493C5D" w:rsidP="116DDF34" w:rsidRDefault="00493C5D" w14:paraId="1EA9D399" w14:textId="13B3F67E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458D67C8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458D67C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540A4687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>Evokace</w:t>
            </w:r>
            <w:r w:rsidRPr="116DDF34" w:rsidR="540A4687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4AC95A04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 xml:space="preserve">- </w:t>
            </w:r>
            <w:r w:rsidRPr="116DDF34" w:rsidR="0F1356AB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>brainstormin</w:t>
            </w:r>
            <w:r w:rsidRPr="116DDF34" w:rsidR="2BDB3DA2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 xml:space="preserve">g </w:t>
            </w:r>
            <w:r w:rsidRPr="116DDF34" w:rsidR="4571C405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>(</w:t>
            </w:r>
            <w:r w:rsidRPr="116DDF34" w:rsidR="4571C405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>5 min)</w:t>
            </w:r>
            <w:r>
              <w:br/>
            </w:r>
            <w:r w:rsidRPr="116DDF34" w:rsidR="17EFBD22">
              <w:rPr>
                <w:rFonts w:ascii="Calibri" w:hAnsi="Calibri" w:eastAsia="Calibri" w:cs="Calibri" w:asciiTheme="minorAscii" w:hAnsiTheme="minorAscii" w:eastAsiaTheme="minorAscii" w:cstheme="minorAscii"/>
              </w:rPr>
              <w:t>Začátek lekce byl věnován</w:t>
            </w:r>
            <w:r w:rsidRPr="116DDF34" w:rsidR="5E16FBC7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17EFBD22">
              <w:rPr>
                <w:rFonts w:ascii="Calibri" w:hAnsi="Calibri" w:eastAsia="Calibri" w:cs="Calibri" w:asciiTheme="minorAscii" w:hAnsiTheme="minorAscii" w:eastAsiaTheme="minorAscii" w:cstheme="minorAscii"/>
              </w:rPr>
              <w:t>společnému</w:t>
            </w:r>
            <w:r w:rsidRPr="116DDF34" w:rsidR="25FA3202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18B96F7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brainstormingu </w:t>
            </w:r>
            <w:r w:rsidRPr="116DDF34" w:rsidR="10BE5C8A">
              <w:rPr>
                <w:rFonts w:ascii="Calibri" w:hAnsi="Calibri" w:eastAsia="Calibri" w:cs="Calibri" w:asciiTheme="minorAscii" w:hAnsiTheme="minorAscii" w:eastAsiaTheme="minorAscii" w:cstheme="minorAscii"/>
              </w:rPr>
              <w:t>o povědomí žáků na téma plýtvání potravinami</w:t>
            </w:r>
            <w:r w:rsidRPr="116DDF34" w:rsidR="25FA3202">
              <w:rPr>
                <w:rFonts w:ascii="Calibri" w:hAnsi="Calibri" w:eastAsia="Calibri" w:cs="Calibri" w:asciiTheme="minorAscii" w:hAnsiTheme="minorAscii" w:eastAsiaTheme="minorAscii" w:cstheme="minorAscii"/>
              </w:rPr>
              <w:t>.</w:t>
            </w:r>
          </w:p>
          <w:p w:rsidRPr="00493C5D" w:rsidR="00A43C46" w:rsidP="116DDF34" w:rsidRDefault="00493C5D" w14:paraId="20173CBC" w14:textId="02EC3FCC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273CC1CC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273CC1C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1AA9A90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Video</w:t>
            </w:r>
            <w:r w:rsidRPr="116DDF34" w:rsidR="1AA9A90E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 xml:space="preserve"> a </w:t>
            </w:r>
            <w:r w:rsidRPr="116DDF34" w:rsidR="1AA9A90E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>diskuze</w:t>
            </w:r>
            <w:r w:rsidRPr="116DDF34" w:rsidR="4571C405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 xml:space="preserve"> (cca </w:t>
            </w:r>
            <w:r w:rsidRPr="116DDF34" w:rsidR="183EC032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>25</w:t>
            </w:r>
            <w:r w:rsidRPr="116DDF34" w:rsidR="4571C405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</w:rPr>
              <w:t xml:space="preserve"> min)</w:t>
            </w:r>
            <w:r>
              <w:br/>
            </w:r>
            <w:r w:rsidRPr="116DDF34" w:rsidR="2600360E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Lekce pokračovala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>projekc</w:t>
            </w:r>
            <w:r w:rsidRPr="116DDF34" w:rsidR="69C735EC">
              <w:rPr>
                <w:rFonts w:ascii="Calibri" w:hAnsi="Calibri" w:eastAsia="Calibri" w:cs="Calibri" w:asciiTheme="minorAscii" w:hAnsiTheme="minorAscii" w:eastAsiaTheme="minorAscii" w:cstheme="minorAscii"/>
              </w:rPr>
              <w:t>í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3FC499D1">
              <w:rPr>
                <w:rFonts w:ascii="Calibri" w:hAnsi="Calibri" w:eastAsia="Calibri" w:cs="Calibri" w:asciiTheme="minorAscii" w:hAnsiTheme="minorAscii" w:eastAsiaTheme="minorAscii" w:cstheme="minorAscii"/>
              </w:rPr>
              <w:t>videa</w:t>
            </w:r>
            <w:r w:rsidRPr="116DDF34" w:rsidR="3F3E640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z produkce Akademie věd ČR</w:t>
            </w:r>
            <w:r w:rsidRPr="116DDF34" w:rsidR="3FC499D1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o plýtvání potravinami</w:t>
            </w:r>
            <w:r w:rsidRPr="116DDF34" w:rsidR="44862C34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(dostupné na YT)</w:t>
            </w:r>
            <w:r w:rsidRPr="116DDF34" w:rsidR="3FC499D1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. Následovala </w:t>
            </w:r>
            <w:r w:rsidRPr="116DDF34" w:rsidR="3FC499D1">
              <w:rPr>
                <w:rFonts w:ascii="Calibri" w:hAnsi="Calibri" w:eastAsia="Calibri" w:cs="Calibri" w:asciiTheme="minorAscii" w:hAnsiTheme="minorAscii" w:eastAsiaTheme="minorAscii" w:cstheme="minorAscii"/>
              </w:rPr>
              <w:t>diskuze</w:t>
            </w:r>
            <w:r w:rsidRPr="116DDF34" w:rsidR="3FC499D1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o postojích žáků</w:t>
            </w:r>
            <w:r w:rsidRPr="116DDF34" w:rsidR="5A69A2F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k problematice vyhazování potravin</w:t>
            </w:r>
            <w:r w:rsidRPr="116DDF34" w:rsidR="37B29A70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169E59DF">
              <w:rPr>
                <w:rFonts w:ascii="Calibri" w:hAnsi="Calibri" w:eastAsia="Calibri" w:cs="Calibri" w:asciiTheme="minorAscii" w:hAnsiTheme="minorAscii" w:eastAsiaTheme="minorAscii" w:cstheme="minorAscii"/>
              </w:rPr>
              <w:t>v</w:t>
            </w:r>
            <w:r w:rsidRPr="116DDF34" w:rsidR="37B29A70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169E59DF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rodinách </w:t>
            </w:r>
            <w:r w:rsidRPr="116DDF34" w:rsidR="451889E9">
              <w:rPr>
                <w:rFonts w:ascii="Calibri" w:hAnsi="Calibri" w:eastAsia="Calibri" w:cs="Calibri" w:asciiTheme="minorAscii" w:hAnsiTheme="minorAscii" w:eastAsiaTheme="minorAscii" w:cstheme="minorAscii"/>
              </w:rPr>
              <w:t>i školní jídelně.</w:t>
            </w:r>
          </w:p>
          <w:p w:rsidRPr="00493C5D" w:rsidR="00A43C46" w:rsidP="116DDF34" w:rsidRDefault="00493C5D" w14:paraId="271C8E3C" w14:textId="34E5F43C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2777BC6B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2777BC6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</w:t>
            </w:r>
            <w:r w:rsidRPr="116DDF34" w:rsidR="19B75B02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35FC635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Dotazníky</w:t>
            </w:r>
            <w:r w:rsidRPr="116DDF34" w:rsidR="35FC635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(15 min)</w:t>
            </w:r>
            <w:r>
              <w:br/>
            </w:r>
            <w:r w:rsidRPr="116DDF34" w:rsidR="35FC635E">
              <w:rPr>
                <w:rFonts w:ascii="Calibri" w:hAnsi="Calibri" w:eastAsia="Calibri" w:cs="Calibri" w:asciiTheme="minorAscii" w:hAnsiTheme="minorAscii" w:eastAsiaTheme="minorAscii" w:cstheme="minorAscii"/>
              </w:rPr>
              <w:t>Vyplnění dotazníků o spotřebě a vyhazování potravin ve školní jídelně.</w:t>
            </w:r>
          </w:p>
          <w:p w:rsidRPr="00493C5D" w:rsidR="00A43C46" w:rsidP="116DDF34" w:rsidRDefault="00493C5D" w14:paraId="0C3349DE" w14:textId="45F5E16A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116DDF34" w:rsidR="77EEC6F9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77EEC6F9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</w:t>
            </w:r>
            <w:r w:rsidRPr="116DDF34" w:rsidR="15924280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1592428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Vyhledávání</w:t>
            </w:r>
            <w:r w:rsidRPr="116DDF34" w:rsidR="1592428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dat a informací o plýtvání potravinami ve světě/ v ČR (25 min)</w:t>
            </w:r>
          </w:p>
          <w:p w:rsidRPr="00493C5D" w:rsidR="00A43C46" w:rsidP="116DDF34" w:rsidRDefault="00493C5D" w14:paraId="238E0115" w14:textId="5035CCC1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116DDF34" w:rsidR="33C8CAC1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33C8CAC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</w:t>
            </w:r>
            <w:r w:rsidRPr="116DDF34" w:rsidR="7989398F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7989398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Diskuze</w:t>
            </w:r>
            <w:r w:rsidRPr="116DDF34" w:rsidR="7989398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nad možnostmi snížení odpadu </w:t>
            </w:r>
            <w:r w:rsidRPr="116DDF34" w:rsidR="77A8109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vzniklého ve školní jídelně (cca 20 min)</w:t>
            </w:r>
          </w:p>
          <w:p w:rsidRPr="00493C5D" w:rsidR="00A43C46" w:rsidP="116DDF34" w:rsidRDefault="00493C5D" w14:paraId="55CC37CA" w14:textId="30659B52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181F3431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181F3431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7DBA66F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Zpracování</w:t>
            </w:r>
            <w:r w:rsidRPr="116DDF34" w:rsidR="7DBA66F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výsledků </w:t>
            </w:r>
            <w:r w:rsidRPr="116DDF34" w:rsidR="7DBA66F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dotazníků - grafy</w:t>
            </w:r>
            <w:r w:rsidRPr="116DDF34" w:rsidR="7DBA66F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/Excel</w:t>
            </w:r>
            <w:r w:rsidRPr="116DDF34" w:rsidR="3C711DE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(cca 45 min)</w:t>
            </w:r>
            <w:r>
              <w:br/>
            </w:r>
            <w:r w:rsidRPr="116DDF34" w:rsidR="2F97FC39">
              <w:rPr>
                <w:rFonts w:ascii="Calibri" w:hAnsi="Calibri" w:eastAsia="Calibri" w:cs="Calibri" w:asciiTheme="minorAscii" w:hAnsiTheme="minorAscii" w:eastAsiaTheme="minorAscii" w:cstheme="minorAscii"/>
              </w:rPr>
              <w:t>Žáci</w:t>
            </w:r>
            <w:r w:rsidRPr="116DDF34" w:rsidR="7827AF4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ve dvojicích</w:t>
            </w:r>
            <w:r w:rsidRPr="116DDF34" w:rsidR="2F97FC39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zpracovali data z dotazníků do podoby tabulek v programu Excel. Z</w:t>
            </w:r>
            <w:r w:rsidRPr="116DDF34" w:rsidR="07106719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dat následně vytvořili sloupcové grafy.</w:t>
            </w:r>
          </w:p>
          <w:p w:rsidRPr="00493C5D" w:rsidR="00A43C46" w:rsidP="116DDF34" w:rsidRDefault="00493C5D" w14:paraId="12AD2445" w14:textId="6E5E56C1">
            <w:pPr>
              <w:pStyle w:val="Normlnweb"/>
              <w:spacing w:beforeAutospacing="on" w:after="142" w:afterAutospacing="off" w:line="276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116DDF34" w:rsidR="688904C7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688904C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</w:t>
            </w:r>
            <w:r w:rsidRPr="116DDF34" w:rsidR="3F5D39FF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0EB7B0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Zpracování</w:t>
            </w:r>
            <w:r w:rsidRPr="116DDF34" w:rsidR="0EB7B0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posterů v </w:t>
            </w:r>
            <w:r w:rsidRPr="116DDF34" w:rsidR="0EB7B0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Canvě</w:t>
            </w:r>
            <w:r w:rsidRPr="116DDF34" w:rsidR="0EB7B04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(45 min)</w:t>
            </w:r>
            <w:r>
              <w:br/>
            </w:r>
            <w:r w:rsidRPr="116DDF34" w:rsidR="060FBF4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Žáci zpracovali </w:t>
            </w:r>
            <w:r w:rsidRPr="116DDF34" w:rsidR="0460957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informace, </w:t>
            </w:r>
            <w:r w:rsidRPr="116DDF34" w:rsidR="060FBF4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data a grafy získané v předchozích hodinách v </w:t>
            </w:r>
            <w:r w:rsidRPr="116DDF34" w:rsidR="060FBF4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Canvě</w:t>
            </w:r>
            <w:r w:rsidRPr="116DDF34" w:rsidR="060FBF4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do podoby posterů, které</w:t>
            </w:r>
            <w:r w:rsidRPr="116DDF34" w:rsidR="5F5EE57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</w:t>
            </w:r>
            <w:r w:rsidRPr="116DDF34" w:rsidR="060FBF4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následně </w:t>
            </w:r>
            <w:r w:rsidRPr="116DDF34" w:rsidR="7A326F9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vyvěsil</w:t>
            </w:r>
            <w:r w:rsidRPr="116DDF34" w:rsidR="1A3FCDD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i</w:t>
            </w:r>
            <w:r w:rsidRPr="116DDF34" w:rsidR="7A326F9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na zeď u školní jídelny</w:t>
            </w:r>
            <w:r w:rsidRPr="116DDF34" w:rsidR="75DB575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pro širší publikum školy</w:t>
            </w:r>
            <w:r w:rsidRPr="116DDF34" w:rsidR="7A326F9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.</w:t>
            </w:r>
          </w:p>
          <w:p w:rsidRPr="00493C5D" w:rsidR="00A43C46" w:rsidP="116DDF34" w:rsidRDefault="00493C5D" w14:paraId="4D56725F" w14:textId="14D3BED9">
            <w:pPr>
              <w:pStyle w:val="Normlnweb"/>
              <w:spacing w:beforeAutospacing="on" w:after="142" w:afterAutospacing="off" w:line="276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116DDF34" w:rsidR="60215A8A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60215A8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</w:t>
            </w:r>
            <w:r w:rsidRPr="116DDF34" w:rsidR="31E84C10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31E84C1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Prezentace</w:t>
            </w:r>
            <w:r w:rsidRPr="116DDF34" w:rsidR="31E84C1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posterů (25 min)</w:t>
            </w:r>
          </w:p>
          <w:p w:rsidRPr="00493C5D" w:rsidR="00A43C46" w:rsidP="116DDF34" w:rsidRDefault="00493C5D" w14:paraId="1E094DBE" w14:textId="53FC1945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</w:pPr>
            <w:r w:rsidRPr="116DDF34" w:rsidR="45159FE5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45159FE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</w:t>
            </w:r>
            <w:r w:rsidRPr="116DDF34" w:rsidR="4571C405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Závěrečná</w:t>
            </w:r>
            <w:r w:rsidRPr="116DDF34" w:rsidR="4571C405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reflexe – </w:t>
            </w:r>
            <w:r w:rsidRPr="116DDF34" w:rsidR="4571C405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d</w:t>
            </w:r>
            <w:r w:rsidRPr="116DDF34" w:rsidR="0D3288AA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iskuze</w:t>
            </w:r>
            <w:r w:rsidRPr="116DDF34" w:rsidR="4571C405">
              <w:rPr>
                <w:rStyle w:val="Siln"/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 xml:space="preserve"> (20 min)</w:t>
            </w:r>
            <w:r>
              <w:br/>
            </w:r>
            <w:r w:rsidRPr="116DDF34" w:rsidR="49507B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Diskuze o tom, co žákům tato několika hodinová aktivita přinesla nového a jak se změnil jejich postoj ke spotřebě potravin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</w:rPr>
              <w:t>.</w:t>
            </w:r>
          </w:p>
        </w:tc>
      </w:tr>
      <w:tr w:rsidRPr="004F0D5A" w:rsidR="004F0D5A" w:rsidTr="116DDF34" w14:paraId="29823B97" w14:textId="77777777">
        <w:tc>
          <w:tcPr>
            <w:tcW w:w="2685" w:type="dxa"/>
            <w:tcMar/>
            <w:vAlign w:val="center"/>
          </w:tcPr>
          <w:p w:rsidRPr="004F0D5A" w:rsidR="00356740" w:rsidP="116DDF34" w:rsidRDefault="00356740" w14:paraId="7C338C20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Seznam příloh </w:t>
            </w:r>
          </w:p>
          <w:p w:rsidRPr="004F0D5A" w:rsidR="00A43C46" w:rsidP="116DDF34" w:rsidRDefault="00356740" w14:paraId="6093A01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(Kompletní instrukce aktivit, pracovní listy, dotazníky apod. V přílohách mohou být i odkazy na použité zdroje: literatura, internet) </w:t>
            </w:r>
          </w:p>
        </w:tc>
        <w:tc>
          <w:tcPr>
            <w:tcW w:w="5241" w:type="dxa"/>
            <w:tcMar/>
            <w:vAlign w:val="center"/>
          </w:tcPr>
          <w:p w:rsidR="00493C5D" w:rsidP="116DDF34" w:rsidRDefault="00493C5D" w14:paraId="233CA9C7" w14:textId="74B12693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110FA5B9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0B3750AB">
              <w:rPr>
                <w:rFonts w:ascii="Calibri" w:hAnsi="Calibri" w:eastAsia="Calibri" w:cs="Calibri" w:asciiTheme="minorAscii" w:hAnsiTheme="minorAscii" w:eastAsiaTheme="minorAscii" w:cstheme="minorAscii"/>
              </w:rPr>
              <w:t>Dotazník</w:t>
            </w:r>
          </w:p>
          <w:p w:rsidR="00493C5D" w:rsidP="116DDF34" w:rsidRDefault="00493C5D" w14:paraId="5452F2A4" w14:textId="23A4D109">
            <w:pPr>
              <w:pStyle w:val="Normlnweb"/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</w:pPr>
            <w:proofErr w:type="gramStart"/>
            <w:r w:rsidRPr="116DDF34" w:rsidR="24F6B4E6">
              <w:rPr>
                <w:rFonts w:ascii="Symbol" w:hAnsi="Symbol" w:eastAsia="Symbol" w:cs="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></w:t>
            </w:r>
            <w:r w:rsidRPr="116DDF34" w:rsidR="24F6B4E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4"/>
                <w:szCs w:val="24"/>
                <w:lang w:val="cs-CZ"/>
              </w:rPr>
              <w:t xml:space="preserve"> </w:t>
            </w:r>
            <w:r w:rsidRPr="116DDF34" w:rsidR="7CF3B99A">
              <w:rPr>
                <w:rFonts w:ascii="Calibri" w:hAnsi="Calibri" w:eastAsia="Calibri" w:cs="Calibri" w:asciiTheme="minorAscii" w:hAnsiTheme="minorAscii" w:eastAsiaTheme="minorAscii" w:cstheme="minorAscii"/>
              </w:rPr>
              <w:t>Video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116DDF34" w:rsidR="1554524F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Jak moc plýtváme? </w:t>
            </w:r>
            <w:r w:rsidRPr="116DDF34" w:rsidR="1554524F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 xml:space="preserve">(dostupné na </w:t>
            </w:r>
            <w:hyperlink r:id="R432d20e5e3f24e68">
              <w:r w:rsidRPr="116DDF34" w:rsidR="1554524F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i w:val="0"/>
                  <w:iCs w:val="0"/>
                </w:rPr>
                <w:t>YT</w:t>
              </w:r>
            </w:hyperlink>
            <w:r w:rsidRPr="116DDF34" w:rsidR="1554524F">
              <w:rPr>
                <w:rFonts w:ascii="Calibri" w:hAnsi="Calibri" w:eastAsia="Calibri" w:cs="Calibri" w:asciiTheme="minorAscii" w:hAnsiTheme="minorAscii" w:eastAsiaTheme="minorAscii" w:cstheme="minorAscii"/>
                <w:i w:val="0"/>
                <w:iCs w:val="0"/>
              </w:rPr>
              <w:t>)</w:t>
            </w:r>
            <w:proofErr w:type="gramEnd"/>
          </w:p>
          <w:p w:rsidRPr="004F0D5A" w:rsidR="00A43C46" w:rsidP="116DDF34" w:rsidRDefault="00A43C46" w14:paraId="1A722F03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Pr="004F0D5A" w:rsidR="00A43C46" w:rsidTr="116DDF34" w14:paraId="7A4118E7" w14:textId="77777777">
        <w:tc>
          <w:tcPr>
            <w:tcW w:w="2685" w:type="dxa"/>
            <w:tcMar/>
            <w:vAlign w:val="center"/>
          </w:tcPr>
          <w:p w:rsidRPr="004F0D5A" w:rsidR="00A43C46" w:rsidP="116DDF34" w:rsidRDefault="00356740" w14:paraId="0434DDD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Style w:val="Nadpis3Char"/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Autor lekce, škola</w:t>
            </w: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  <w:t xml:space="preserve"> (případně zdroje)</w:t>
            </w:r>
          </w:p>
        </w:tc>
        <w:tc>
          <w:tcPr>
            <w:tcW w:w="5241" w:type="dxa"/>
            <w:tcMar/>
            <w:vAlign w:val="center"/>
          </w:tcPr>
          <w:p w:rsidR="53BF0846" w:rsidP="116DDF34" w:rsidRDefault="53BF0846" w14:paraId="15C13153" w14:textId="7243ECAB">
            <w:pPr>
              <w:pStyle w:val="Normln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16DDF34" w:rsidR="53BF0846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Jiří Píza</w:t>
            </w:r>
          </w:p>
          <w:p w:rsidRPr="004F0D5A" w:rsidR="00A43C46" w:rsidP="116DDF34" w:rsidRDefault="00493C5D" w14:paraId="7B2FF7C4" w14:textId="41E95771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ZŠ </w:t>
            </w:r>
            <w:r w:rsidRPr="116DDF34" w:rsidR="4571C40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Jungmannova, Jihlava</w:t>
            </w:r>
          </w:p>
        </w:tc>
      </w:tr>
    </w:tbl>
    <w:p w:rsidR="004F0D5A" w:rsidP="116DDF34" w:rsidRDefault="004F0D5A" w14:paraId="0D66671D" w14:textId="4F1DCAF1">
      <w:pPr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p w:rsidRPr="004F0D5A" w:rsidR="004F0D5A" w:rsidP="116DDF34" w:rsidRDefault="004F0D5A" w14:paraId="48931F1F" w14:textId="1459F464">
      <w:pPr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  <w:r w:rsidRPr="116DDF34"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  <w:br w:type="page"/>
      </w:r>
    </w:p>
    <w:tbl>
      <w:tblPr>
        <w:tblStyle w:val="Mkatabulky"/>
        <w:tblW w:w="0" w:type="auto"/>
        <w:tblBorders>
          <w:top w:val="dotted" w:color="372D50" w:themeColor="text1" w:sz="4" w:space="0"/>
          <w:left w:val="dotted" w:color="372D50" w:themeColor="text1" w:sz="4" w:space="0"/>
          <w:bottom w:val="dotted" w:color="372D50" w:themeColor="text1" w:sz="4" w:space="0"/>
          <w:right w:val="dotted" w:color="372D50" w:themeColor="text1" w:sz="4" w:space="0"/>
          <w:insideH w:val="dotted" w:color="372D50" w:themeColor="text1" w:sz="4" w:space="0"/>
          <w:insideV w:val="dotted" w:color="372D50" w:themeColor="text1" w:sz="4" w:space="0"/>
        </w:tblBorders>
        <w:tblLook w:val="04A0" w:firstRow="1" w:lastRow="0" w:firstColumn="1" w:lastColumn="0" w:noHBand="0" w:noVBand="1"/>
      </w:tblPr>
      <w:tblGrid>
        <w:gridCol w:w="2689"/>
        <w:gridCol w:w="5237"/>
      </w:tblGrid>
      <w:tr w:rsidRPr="004F0D5A" w:rsidR="004F0D5A" w:rsidTr="116DDF34" w14:paraId="4F1C9C51" w14:textId="77777777">
        <w:trPr>
          <w:trHeight w:val="696"/>
        </w:trPr>
        <w:tc>
          <w:tcPr>
            <w:tcW w:w="7926" w:type="dxa"/>
            <w:gridSpan w:val="2"/>
            <w:shd w:val="clear" w:color="auto" w:fill="FFF564" w:themeFill="accent2"/>
            <w:tcMar/>
            <w:vAlign w:val="center"/>
          </w:tcPr>
          <w:p w:rsidRPr="004F0D5A" w:rsidR="00356740" w:rsidP="116DDF34" w:rsidRDefault="00356740" w14:paraId="018BAAAB" w14:textId="77777777">
            <w:pPr>
              <w:pStyle w:val="Podnadpis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závěrečná sebereflexe učitele</w:t>
            </w:r>
          </w:p>
          <w:p w:rsidRPr="004F0D5A" w:rsidR="00356740" w:rsidP="116DDF34" w:rsidRDefault="00356740" w14:paraId="661F0556" w14:textId="7777777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color w:val="auto"/>
                <w:sz w:val="24"/>
                <w:szCs w:val="24"/>
              </w:rPr>
              <w:t>(následuje po odučení učební jednotky)</w:t>
            </w:r>
          </w:p>
        </w:tc>
      </w:tr>
      <w:tr w:rsidRPr="004F0D5A" w:rsidR="004F0D5A" w:rsidTr="116DDF34" w14:paraId="5CEA87F9" w14:textId="77777777">
        <w:tc>
          <w:tcPr>
            <w:tcW w:w="2689" w:type="dxa"/>
            <w:tcMar/>
            <w:vAlign w:val="center"/>
          </w:tcPr>
          <w:p w:rsidRPr="004F0D5A" w:rsidR="00356740" w:rsidP="116DDF34" w:rsidRDefault="00356740" w14:paraId="17A5C032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 xml:space="preserve">Co se mi osvědčilo během vyučování </w:t>
            </w:r>
          </w:p>
          <w:p w:rsidRPr="004F0D5A" w:rsidR="00356740" w:rsidP="116DDF34" w:rsidRDefault="00356740" w14:paraId="4CCAFFCD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(Co fungovalo, mělo úspěch, z čeho jsem měl/a radost)</w:t>
            </w:r>
          </w:p>
        </w:tc>
        <w:tc>
          <w:tcPr>
            <w:tcW w:w="5237" w:type="dxa"/>
            <w:tcMar/>
            <w:vAlign w:val="center"/>
          </w:tcPr>
          <w:p w:rsidR="0EF12FD9" w:rsidP="116DDF34" w:rsidRDefault="0EF12FD9" w14:paraId="79B24CCE" w14:textId="1B76C2EC">
            <w:pPr>
              <w:pStyle w:val="Normlnweb"/>
              <w:numPr>
                <w:ilvl w:val="0"/>
                <w:numId w:val="10"/>
              </w:numPr>
              <w:suppressLineNumbers w:val="0"/>
              <w:bidi w:val="0"/>
              <w:spacing w:beforeAutospacing="on" w:afterAutospacing="on" w:line="240" w:lineRule="auto"/>
              <w:ind w:left="72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0EF12FD9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Propojení informatiky s </w:t>
            </w:r>
            <w:r w:rsidRPr="116DDF34" w:rsidR="0EF12FD9">
              <w:rPr>
                <w:rFonts w:ascii="Calibri" w:hAnsi="Calibri" w:eastAsia="Calibri" w:cs="Calibri" w:asciiTheme="minorAscii" w:hAnsiTheme="minorAscii" w:eastAsiaTheme="minorAscii" w:cstheme="minorAscii"/>
              </w:rPr>
              <w:t>environmentálnimi</w:t>
            </w:r>
            <w:r w:rsidRPr="116DDF34" w:rsidR="0EF12FD9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tématy.</w:t>
            </w:r>
          </w:p>
          <w:p w:rsidR="00356740" w:rsidP="116DDF34" w:rsidRDefault="0089475B" w14:paraId="68D0CB1C" w14:textId="77777777">
            <w:pPr>
              <w:pStyle w:val="Normlnweb"/>
              <w:numPr>
                <w:ilvl w:val="0"/>
                <w:numId w:val="10"/>
              </w:numPr>
              <w:spacing w:after="100" w:afterAutospacing="on" w:line="240" w:lineRule="auto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61135BB6">
              <w:rPr>
                <w:rFonts w:ascii="Calibri" w:hAnsi="Calibri" w:eastAsia="Calibri" w:cs="Calibri" w:asciiTheme="minorAscii" w:hAnsiTheme="minorAscii" w:eastAsiaTheme="minorAscii" w:cstheme="minorAscii"/>
              </w:rPr>
              <w:t>Audiovizuální forma byla vhodná i pro žáky se SVP.</w:t>
            </w:r>
          </w:p>
          <w:p w:rsidRPr="0089475B" w:rsidR="0089475B" w:rsidP="116DDF34" w:rsidRDefault="0089475B" w14:paraId="22C439CF" w14:textId="705618CF">
            <w:pPr>
              <w:pStyle w:val="Normlnweb"/>
              <w:numPr>
                <w:ilvl w:val="0"/>
                <w:numId w:val="10"/>
              </w:numPr>
              <w:suppressLineNumbers w:val="0"/>
              <w:bidi w:val="0"/>
              <w:spacing w:beforeAutospacing="on" w:afterAutospacing="on" w:line="240" w:lineRule="auto"/>
              <w:ind w:left="72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44D0A69E">
              <w:rPr>
                <w:rFonts w:ascii="Calibri" w:hAnsi="Calibri" w:eastAsia="Calibri" w:cs="Calibri" w:asciiTheme="minorAscii" w:hAnsiTheme="minorAscii" w:eastAsiaTheme="minorAscii" w:cstheme="minorAscii"/>
              </w:rPr>
              <w:t>Přesah do běžného fungování školy a propojení s občanským aktivismem.</w:t>
            </w:r>
          </w:p>
        </w:tc>
      </w:tr>
      <w:tr w:rsidRPr="004F0D5A" w:rsidR="004F0D5A" w:rsidTr="116DDF34" w14:paraId="53A97F26" w14:textId="77777777">
        <w:tc>
          <w:tcPr>
            <w:tcW w:w="2689" w:type="dxa"/>
            <w:tcMar/>
            <w:vAlign w:val="center"/>
          </w:tcPr>
          <w:p w:rsidRPr="004F0D5A" w:rsidR="00356740" w:rsidP="116DDF34" w:rsidRDefault="00356740" w14:paraId="2C6F4A21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S jakými obtížemi jsem se během vyučování setkal/a.</w:t>
            </w:r>
          </w:p>
        </w:tc>
        <w:tc>
          <w:tcPr>
            <w:tcW w:w="5237" w:type="dxa"/>
            <w:tcMar/>
            <w:vAlign w:val="center"/>
          </w:tcPr>
          <w:p w:rsidR="0089475B" w:rsidP="116DDF34" w:rsidRDefault="0089475B" w14:paraId="39579095" w14:textId="1818F888">
            <w:pPr>
              <w:pStyle w:val="Normlnweb"/>
              <w:numPr>
                <w:ilvl w:val="0"/>
                <w:numId w:val="10"/>
              </w:num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61135BB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Diskuse byla časově náročná, </w:t>
            </w:r>
            <w:r w:rsidRPr="116DDF34" w:rsidR="5E8B46F4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navržený plán časového </w:t>
            </w:r>
            <w:r w:rsidRPr="116DDF34" w:rsidR="61135BB6">
              <w:rPr>
                <w:rFonts w:ascii="Calibri" w:hAnsi="Calibri" w:eastAsia="Calibri" w:cs="Calibri" w:asciiTheme="minorAscii" w:hAnsiTheme="minorAscii" w:eastAsiaTheme="minorAscii" w:cstheme="minorAscii"/>
              </w:rPr>
              <w:t>harmonogram</w:t>
            </w:r>
            <w:r w:rsidRPr="116DDF34" w:rsidR="73D625FA">
              <w:rPr>
                <w:rFonts w:ascii="Calibri" w:hAnsi="Calibri" w:eastAsia="Calibri" w:cs="Calibri" w:asciiTheme="minorAscii" w:hAnsiTheme="minorAscii" w:eastAsiaTheme="minorAscii" w:cstheme="minorAscii"/>
              </w:rPr>
              <w:t>u se ale podařilo udržet</w:t>
            </w:r>
            <w:r w:rsidRPr="116DDF34" w:rsidR="61135BB6">
              <w:rPr>
                <w:rFonts w:ascii="Calibri" w:hAnsi="Calibri" w:eastAsia="Calibri" w:cs="Calibri" w:asciiTheme="minorAscii" w:hAnsiTheme="minorAscii" w:eastAsiaTheme="minorAscii" w:cstheme="minorAscii"/>
              </w:rPr>
              <w:t>.</w:t>
            </w:r>
          </w:p>
          <w:p w:rsidR="0089475B" w:rsidP="116DDF34" w:rsidRDefault="0089475B" w14:paraId="6F527C8B" w14:textId="77280F86">
            <w:pPr>
              <w:pStyle w:val="Normlnweb"/>
              <w:numPr>
                <w:ilvl w:val="0"/>
                <w:numId w:val="10"/>
              </w:num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61135BB6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Někteří žáci </w:t>
            </w:r>
            <w:r w:rsidRPr="116DDF34" w:rsidR="46CB575D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(OMJ) </w:t>
            </w:r>
            <w:r w:rsidRPr="116DDF34" w:rsidR="61135BB6">
              <w:rPr>
                <w:rFonts w:ascii="Calibri" w:hAnsi="Calibri" w:eastAsia="Calibri" w:cs="Calibri" w:asciiTheme="minorAscii" w:hAnsiTheme="minorAscii" w:eastAsiaTheme="minorAscii" w:cstheme="minorAscii"/>
              </w:rPr>
              <w:t>potřebovali více podpory při formulaci hlubších souvislostí.</w:t>
            </w:r>
          </w:p>
          <w:p w:rsidRPr="004F0D5A" w:rsidR="00356740" w:rsidP="116DDF34" w:rsidRDefault="00356740" w14:paraId="447B9254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  <w:tr w:rsidRPr="004F0D5A" w:rsidR="004F0D5A" w:rsidTr="116DDF34" w14:paraId="5028C45B" w14:textId="77777777">
        <w:tc>
          <w:tcPr>
            <w:tcW w:w="2689" w:type="dxa"/>
            <w:tcMar/>
            <w:vAlign w:val="center"/>
          </w:tcPr>
          <w:p w:rsidRPr="004F0D5A" w:rsidR="00356740" w:rsidP="116DDF34" w:rsidRDefault="00356740" w14:paraId="287FBE75" w14:textId="77777777">
            <w:pPr>
              <w:pStyle w:val="Nadpis3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  <w:lang w:eastAsia="cs-CZ"/>
              </w:rPr>
            </w:pPr>
            <w:r w:rsidRPr="116DDF34" w:rsidR="418264F1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Co bych příště udělal/a jinak (jak bych upravil/a tuto přípravu).</w:t>
            </w:r>
          </w:p>
        </w:tc>
        <w:tc>
          <w:tcPr>
            <w:tcW w:w="5237" w:type="dxa"/>
            <w:tcMar/>
            <w:vAlign w:val="center"/>
          </w:tcPr>
          <w:p w:rsidR="0089475B" w:rsidP="116DDF34" w:rsidRDefault="0089475B" w14:paraId="5DFE53D4" w14:textId="05852973">
            <w:pPr>
              <w:pStyle w:val="Normlnweb"/>
              <w:numPr>
                <w:ilvl w:val="0"/>
                <w:numId w:val="10"/>
              </w:numPr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116DDF34" w:rsidR="61135BB6">
              <w:rPr>
                <w:rFonts w:ascii="Calibri" w:hAnsi="Calibri" w:eastAsia="Calibri" w:cs="Calibri" w:asciiTheme="minorAscii" w:hAnsiTheme="minorAscii" w:eastAsiaTheme="minorAscii" w:cstheme="minorAscii"/>
              </w:rPr>
              <w:t>Lépe rozvrhnout čas reflexe.</w:t>
            </w:r>
          </w:p>
          <w:p w:rsidRPr="004F0D5A" w:rsidR="00356740" w:rsidP="116DDF34" w:rsidRDefault="00356740" w14:paraId="47BA4653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</w:p>
        </w:tc>
      </w:tr>
    </w:tbl>
    <w:p w:rsidRPr="004F0D5A" w:rsidR="00356740" w:rsidP="116DDF34" w:rsidRDefault="00356740" w14:paraId="4701A79B" w14:textId="77777777">
      <w:pPr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</w:rPr>
      </w:pPr>
    </w:p>
    <w:sectPr w:rsidRPr="004F0D5A" w:rsidR="00356740" w:rsidSect="004F0D5A">
      <w:headerReference w:type="default" r:id="rId8"/>
      <w:footerReference w:type="default" r:id="rId9"/>
      <w:pgSz w:w="11906" w:h="16838" w:orient="portrait"/>
      <w:pgMar w:top="1985" w:right="1985" w:bottom="1701" w:left="1985" w:header="284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E5D40" w:rsidP="00A57B09" w:rsidRDefault="00FE5D40" w14:paraId="5D31504A" w14:textId="77777777">
      <w:pPr>
        <w:spacing w:after="0" w:line="240" w:lineRule="auto"/>
      </w:pPr>
      <w:r>
        <w:separator/>
      </w:r>
    </w:p>
  </w:endnote>
  <w:endnote w:type="continuationSeparator" w:id="0">
    <w:p w:rsidR="00FE5D40" w:rsidP="00A57B09" w:rsidRDefault="00FE5D40" w14:paraId="477B85C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oppins ExtraBold">
    <w:panose1 w:val="00000900000000000000"/>
    <w:charset w:val="EE"/>
    <w:family w:val="auto"/>
    <w:pitch w:val="variable"/>
    <w:sig w:usb0="00008007" w:usb1="00000000" w:usb2="00000000" w:usb3="00000000" w:csb0="00000093" w:csb1="00000000"/>
  </w:font>
  <w:font w:name="Poppins Medium">
    <w:panose1 w:val="000006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33E9D" w:rsidP="004F0D5A" w:rsidRDefault="004F0D5A" w14:paraId="199A2B05" w14:textId="5C642492">
    <w:pPr>
      <w:jc w:val="center"/>
    </w:pPr>
    <w:r>
      <w:rPr>
        <w:noProof/>
      </w:rPr>
      <w:drawing>
        <wp:inline distT="0" distB="0" distL="0" distR="0" wp14:anchorId="08DBCBE2" wp14:editId="16A7F7DA">
          <wp:extent cx="4023360" cy="598738"/>
          <wp:effectExtent l="0" t="0" r="0" b="0"/>
          <wp:docPr id="101" name="Obrázek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Obrázek 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0574" cy="602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E5D40" w:rsidP="00A57B09" w:rsidRDefault="00FE5D40" w14:paraId="3C8223C0" w14:textId="77777777">
      <w:pPr>
        <w:spacing w:after="0" w:line="240" w:lineRule="auto"/>
      </w:pPr>
      <w:r>
        <w:separator/>
      </w:r>
    </w:p>
  </w:footnote>
  <w:footnote w:type="continuationSeparator" w:id="0">
    <w:p w:rsidR="00FE5D40" w:rsidP="00A57B09" w:rsidRDefault="00FE5D40" w14:paraId="59A4533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57B09" w:rsidP="004F0D5A" w:rsidRDefault="004F0D5A" w14:paraId="0CF00E6A" w14:textId="715C2DC3">
    <w:pPr>
      <w:pStyle w:val="Zhlav"/>
      <w:jc w:val="right"/>
    </w:pPr>
    <w:r>
      <w:rPr>
        <w:noProof/>
      </w:rPr>
      <w:drawing>
        <wp:inline distT="0" distB="0" distL="0" distR="0" wp14:anchorId="78548C1F" wp14:editId="057799D6">
          <wp:extent cx="1349298" cy="661557"/>
          <wp:effectExtent l="0" t="0" r="0" b="0"/>
          <wp:docPr id="100" name="Obrázek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610" cy="671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57B09" w:rsidRDefault="00A57B09" w14:paraId="7065B353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74EB"/>
    <w:multiLevelType w:val="multilevel"/>
    <w:tmpl w:val="47EC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48267FD"/>
    <w:multiLevelType w:val="multilevel"/>
    <w:tmpl w:val="0405001D"/>
    <w:styleLink w:val="s"/>
    <w:lvl w:ilvl="0">
      <w:start w:val="1"/>
      <w:numFmt w:val="decimal"/>
      <w:lvlText w:val="%1"/>
      <w:lvlJc w:val="left"/>
      <w:pPr>
        <w:ind w:left="360" w:hanging="360"/>
      </w:pPr>
      <w:rPr>
        <w:rFonts w:ascii="Roboto Slab" w:hAnsi="Roboto Slab"/>
        <w:b w:val="0"/>
        <w:i w:val="0"/>
        <w:color w:val="372D50" w:themeColor="tex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38D62B3"/>
    <w:multiLevelType w:val="multilevel"/>
    <w:tmpl w:val="549E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8043AE2"/>
    <w:multiLevelType w:val="multilevel"/>
    <w:tmpl w:val="44F0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B8159E5"/>
    <w:multiLevelType w:val="hybridMultilevel"/>
    <w:tmpl w:val="019C23D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724593F"/>
    <w:multiLevelType w:val="multilevel"/>
    <w:tmpl w:val="0350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9555948"/>
    <w:multiLevelType w:val="multilevel"/>
    <w:tmpl w:val="F454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22D1106"/>
    <w:multiLevelType w:val="multilevel"/>
    <w:tmpl w:val="A00A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6BC37347"/>
    <w:multiLevelType w:val="multilevel"/>
    <w:tmpl w:val="6E9CB7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AD207E"/>
    <w:multiLevelType w:val="hybridMultilevel"/>
    <w:tmpl w:val="7F9C15F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5617651">
    <w:abstractNumId w:val="1"/>
  </w:num>
  <w:num w:numId="2" w16cid:durableId="105466506">
    <w:abstractNumId w:val="0"/>
  </w:num>
  <w:num w:numId="3" w16cid:durableId="1031567641">
    <w:abstractNumId w:val="3"/>
  </w:num>
  <w:num w:numId="4" w16cid:durableId="706682100">
    <w:abstractNumId w:val="9"/>
  </w:num>
  <w:num w:numId="5" w16cid:durableId="1285114876">
    <w:abstractNumId w:val="4"/>
  </w:num>
  <w:num w:numId="6" w16cid:durableId="596520792">
    <w:abstractNumId w:val="8"/>
  </w:num>
  <w:num w:numId="7" w16cid:durableId="1561282251">
    <w:abstractNumId w:val="2"/>
  </w:num>
  <w:num w:numId="8" w16cid:durableId="346492990">
    <w:abstractNumId w:val="7"/>
  </w:num>
  <w:num w:numId="9" w16cid:durableId="765006320">
    <w:abstractNumId w:val="6"/>
  </w:num>
  <w:num w:numId="10" w16cid:durableId="198751060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8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5A"/>
    <w:rsid w:val="002C2147"/>
    <w:rsid w:val="00324385"/>
    <w:rsid w:val="00325106"/>
    <w:rsid w:val="00333E9D"/>
    <w:rsid w:val="003515C1"/>
    <w:rsid w:val="00356740"/>
    <w:rsid w:val="0039042F"/>
    <w:rsid w:val="003B0116"/>
    <w:rsid w:val="004905B6"/>
    <w:rsid w:val="00493C5D"/>
    <w:rsid w:val="004F0D5A"/>
    <w:rsid w:val="00507329"/>
    <w:rsid w:val="00583D6E"/>
    <w:rsid w:val="005A57D4"/>
    <w:rsid w:val="00674337"/>
    <w:rsid w:val="00777EF8"/>
    <w:rsid w:val="007E611A"/>
    <w:rsid w:val="00886CBB"/>
    <w:rsid w:val="0089475B"/>
    <w:rsid w:val="00945FA9"/>
    <w:rsid w:val="009C45F0"/>
    <w:rsid w:val="009D674C"/>
    <w:rsid w:val="00A32B58"/>
    <w:rsid w:val="00A43C46"/>
    <w:rsid w:val="00A57B09"/>
    <w:rsid w:val="00C649E9"/>
    <w:rsid w:val="00DF64B6"/>
    <w:rsid w:val="00E473CA"/>
    <w:rsid w:val="00EA58CE"/>
    <w:rsid w:val="00EB6CAB"/>
    <w:rsid w:val="00F81915"/>
    <w:rsid w:val="00FB6FC3"/>
    <w:rsid w:val="00FC280A"/>
    <w:rsid w:val="00FE5D40"/>
    <w:rsid w:val="01043695"/>
    <w:rsid w:val="0270B93A"/>
    <w:rsid w:val="0386CA44"/>
    <w:rsid w:val="03ADE247"/>
    <w:rsid w:val="04609577"/>
    <w:rsid w:val="0554B4AF"/>
    <w:rsid w:val="05F532B8"/>
    <w:rsid w:val="060FBF4A"/>
    <w:rsid w:val="06383FE5"/>
    <w:rsid w:val="06EFD959"/>
    <w:rsid w:val="07106719"/>
    <w:rsid w:val="0731C497"/>
    <w:rsid w:val="076B38C1"/>
    <w:rsid w:val="089236E4"/>
    <w:rsid w:val="0B3750AB"/>
    <w:rsid w:val="0B414E31"/>
    <w:rsid w:val="0C49C5A8"/>
    <w:rsid w:val="0C5190D9"/>
    <w:rsid w:val="0C72C20B"/>
    <w:rsid w:val="0CA2C2D2"/>
    <w:rsid w:val="0D068D39"/>
    <w:rsid w:val="0D3288AA"/>
    <w:rsid w:val="0E129347"/>
    <w:rsid w:val="0EB7B048"/>
    <w:rsid w:val="0EEE0157"/>
    <w:rsid w:val="0EF12FD9"/>
    <w:rsid w:val="0F1356AB"/>
    <w:rsid w:val="10BE5C8A"/>
    <w:rsid w:val="10FB7B5D"/>
    <w:rsid w:val="110FA5B9"/>
    <w:rsid w:val="116DDF34"/>
    <w:rsid w:val="117D57E4"/>
    <w:rsid w:val="11BBBD2A"/>
    <w:rsid w:val="138B6D13"/>
    <w:rsid w:val="1393187F"/>
    <w:rsid w:val="1554524F"/>
    <w:rsid w:val="15924280"/>
    <w:rsid w:val="16174583"/>
    <w:rsid w:val="169E59DF"/>
    <w:rsid w:val="16D0A2FE"/>
    <w:rsid w:val="16DE3223"/>
    <w:rsid w:val="170E8B4F"/>
    <w:rsid w:val="17EFBD22"/>
    <w:rsid w:val="1815A3C0"/>
    <w:rsid w:val="181F3431"/>
    <w:rsid w:val="183EC032"/>
    <w:rsid w:val="18B96F7D"/>
    <w:rsid w:val="19041931"/>
    <w:rsid w:val="19B75B02"/>
    <w:rsid w:val="1A3FCDDF"/>
    <w:rsid w:val="1AA9A90E"/>
    <w:rsid w:val="1B9D3622"/>
    <w:rsid w:val="1C33A1C1"/>
    <w:rsid w:val="1CBA547A"/>
    <w:rsid w:val="1D3AF08F"/>
    <w:rsid w:val="1EC3775E"/>
    <w:rsid w:val="1FA6F930"/>
    <w:rsid w:val="209B8968"/>
    <w:rsid w:val="215FB1D3"/>
    <w:rsid w:val="22ADFEAC"/>
    <w:rsid w:val="241E2C84"/>
    <w:rsid w:val="2488B403"/>
    <w:rsid w:val="24F6B4E6"/>
    <w:rsid w:val="25C108C8"/>
    <w:rsid w:val="25D25DF1"/>
    <w:rsid w:val="25FA3202"/>
    <w:rsid w:val="2600360E"/>
    <w:rsid w:val="273CC1CC"/>
    <w:rsid w:val="27637C27"/>
    <w:rsid w:val="2777BC6B"/>
    <w:rsid w:val="29084812"/>
    <w:rsid w:val="294048E4"/>
    <w:rsid w:val="29A528C8"/>
    <w:rsid w:val="2A495DDE"/>
    <w:rsid w:val="2A929F18"/>
    <w:rsid w:val="2AAAE78F"/>
    <w:rsid w:val="2BB895D5"/>
    <w:rsid w:val="2BDB3DA2"/>
    <w:rsid w:val="2BE93C4A"/>
    <w:rsid w:val="2CF6C4E1"/>
    <w:rsid w:val="2D4BE070"/>
    <w:rsid w:val="2DE02FED"/>
    <w:rsid w:val="2DE83FAC"/>
    <w:rsid w:val="2ED7F62C"/>
    <w:rsid w:val="2F1B16B3"/>
    <w:rsid w:val="2F97FC39"/>
    <w:rsid w:val="2FAD8F48"/>
    <w:rsid w:val="31A24741"/>
    <w:rsid w:val="31E84C10"/>
    <w:rsid w:val="32B0B0C3"/>
    <w:rsid w:val="32ECB67D"/>
    <w:rsid w:val="33A11DC8"/>
    <w:rsid w:val="33C8CAC1"/>
    <w:rsid w:val="35301D2F"/>
    <w:rsid w:val="353FD156"/>
    <w:rsid w:val="35B398A1"/>
    <w:rsid w:val="35FC635E"/>
    <w:rsid w:val="37B29A70"/>
    <w:rsid w:val="38032CCB"/>
    <w:rsid w:val="3A9ABD76"/>
    <w:rsid w:val="3BA078F1"/>
    <w:rsid w:val="3C288A98"/>
    <w:rsid w:val="3C711DE7"/>
    <w:rsid w:val="3CB28DEF"/>
    <w:rsid w:val="3CBBBEB1"/>
    <w:rsid w:val="3D2559FE"/>
    <w:rsid w:val="3D2F5EA3"/>
    <w:rsid w:val="3D5EE0D1"/>
    <w:rsid w:val="3DC5CFEE"/>
    <w:rsid w:val="3F3E640D"/>
    <w:rsid w:val="3F5D39FF"/>
    <w:rsid w:val="3F699507"/>
    <w:rsid w:val="3F754DD1"/>
    <w:rsid w:val="3FC499D1"/>
    <w:rsid w:val="41036608"/>
    <w:rsid w:val="418264F1"/>
    <w:rsid w:val="42CC0504"/>
    <w:rsid w:val="42CC607E"/>
    <w:rsid w:val="440938A1"/>
    <w:rsid w:val="442F1C3D"/>
    <w:rsid w:val="44862C34"/>
    <w:rsid w:val="44D0A69E"/>
    <w:rsid w:val="45159FE5"/>
    <w:rsid w:val="451889E9"/>
    <w:rsid w:val="4561C335"/>
    <w:rsid w:val="4571C405"/>
    <w:rsid w:val="458D67C8"/>
    <w:rsid w:val="45DF85A1"/>
    <w:rsid w:val="46CB575D"/>
    <w:rsid w:val="4710F934"/>
    <w:rsid w:val="47687EEE"/>
    <w:rsid w:val="47C73A9F"/>
    <w:rsid w:val="47D45196"/>
    <w:rsid w:val="49507B05"/>
    <w:rsid w:val="49AE2A14"/>
    <w:rsid w:val="4A195066"/>
    <w:rsid w:val="4A37EE34"/>
    <w:rsid w:val="4AC95A04"/>
    <w:rsid w:val="4D172F69"/>
    <w:rsid w:val="4D2498C4"/>
    <w:rsid w:val="4D9743DA"/>
    <w:rsid w:val="4EA47937"/>
    <w:rsid w:val="4EFCFE7A"/>
    <w:rsid w:val="4F2668A6"/>
    <w:rsid w:val="50552061"/>
    <w:rsid w:val="51C11F56"/>
    <w:rsid w:val="52DA4BAC"/>
    <w:rsid w:val="52DDE5E4"/>
    <w:rsid w:val="52F1991B"/>
    <w:rsid w:val="533A50C8"/>
    <w:rsid w:val="53BF0846"/>
    <w:rsid w:val="540A4687"/>
    <w:rsid w:val="5562EC22"/>
    <w:rsid w:val="55BD7FAC"/>
    <w:rsid w:val="55F9DFCD"/>
    <w:rsid w:val="5642C407"/>
    <w:rsid w:val="566842E4"/>
    <w:rsid w:val="57133370"/>
    <w:rsid w:val="587B5F2E"/>
    <w:rsid w:val="58AC3481"/>
    <w:rsid w:val="599C3C3D"/>
    <w:rsid w:val="5A095BA2"/>
    <w:rsid w:val="5A4A2864"/>
    <w:rsid w:val="5A58C6A8"/>
    <w:rsid w:val="5A69A2FD"/>
    <w:rsid w:val="5A89435B"/>
    <w:rsid w:val="5B8AAE27"/>
    <w:rsid w:val="5BEDCAB5"/>
    <w:rsid w:val="5C9F8F26"/>
    <w:rsid w:val="5E16FBC7"/>
    <w:rsid w:val="5E8B46F4"/>
    <w:rsid w:val="5E8E3F6F"/>
    <w:rsid w:val="5E9851BE"/>
    <w:rsid w:val="5F2829DB"/>
    <w:rsid w:val="5F5EE578"/>
    <w:rsid w:val="5FBBA69A"/>
    <w:rsid w:val="5FFA97BB"/>
    <w:rsid w:val="60215A8A"/>
    <w:rsid w:val="60A6B356"/>
    <w:rsid w:val="61135BB6"/>
    <w:rsid w:val="6146D9F2"/>
    <w:rsid w:val="61AC4097"/>
    <w:rsid w:val="61CA20CD"/>
    <w:rsid w:val="6279ACFC"/>
    <w:rsid w:val="638103AA"/>
    <w:rsid w:val="65C3EBEB"/>
    <w:rsid w:val="661AE373"/>
    <w:rsid w:val="66384FDA"/>
    <w:rsid w:val="667B9AD9"/>
    <w:rsid w:val="66AB5447"/>
    <w:rsid w:val="66B560B6"/>
    <w:rsid w:val="67D10BC1"/>
    <w:rsid w:val="688904C7"/>
    <w:rsid w:val="68E5454F"/>
    <w:rsid w:val="69027297"/>
    <w:rsid w:val="692022ED"/>
    <w:rsid w:val="69C735EC"/>
    <w:rsid w:val="69F1AE0A"/>
    <w:rsid w:val="69FC8AC6"/>
    <w:rsid w:val="6A93761A"/>
    <w:rsid w:val="6B38AF03"/>
    <w:rsid w:val="6CE2CDA1"/>
    <w:rsid w:val="6EC86BF8"/>
    <w:rsid w:val="6F85CE0F"/>
    <w:rsid w:val="704C49F6"/>
    <w:rsid w:val="704DD4EF"/>
    <w:rsid w:val="70A2175A"/>
    <w:rsid w:val="70C51D05"/>
    <w:rsid w:val="7212A51A"/>
    <w:rsid w:val="7214CCD7"/>
    <w:rsid w:val="72EEFBD7"/>
    <w:rsid w:val="7360AED0"/>
    <w:rsid w:val="73AACF8D"/>
    <w:rsid w:val="73D625FA"/>
    <w:rsid w:val="74149B2F"/>
    <w:rsid w:val="74158E70"/>
    <w:rsid w:val="746311D0"/>
    <w:rsid w:val="74EED3B3"/>
    <w:rsid w:val="753FBB3E"/>
    <w:rsid w:val="75ACB47E"/>
    <w:rsid w:val="75DB575A"/>
    <w:rsid w:val="75ED1482"/>
    <w:rsid w:val="7628990D"/>
    <w:rsid w:val="77A8109E"/>
    <w:rsid w:val="77EEC6F9"/>
    <w:rsid w:val="7827AF46"/>
    <w:rsid w:val="7979DF09"/>
    <w:rsid w:val="7989398F"/>
    <w:rsid w:val="7A1C4BAC"/>
    <w:rsid w:val="7A279B35"/>
    <w:rsid w:val="7A326F97"/>
    <w:rsid w:val="7A74E30A"/>
    <w:rsid w:val="7B944109"/>
    <w:rsid w:val="7C7E3206"/>
    <w:rsid w:val="7CF3B99A"/>
    <w:rsid w:val="7D2B936F"/>
    <w:rsid w:val="7DAAD5B6"/>
    <w:rsid w:val="7DBA66F7"/>
    <w:rsid w:val="7DCC4743"/>
    <w:rsid w:val="7E60F694"/>
    <w:rsid w:val="7EBC6D00"/>
    <w:rsid w:val="7EBDD6B1"/>
    <w:rsid w:val="7F13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E660A"/>
  <w15:chartTrackingRefBased/>
  <w15:docId w15:val="{CEF95873-1FA8-4247-983F-ED2EDFBB13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Roboto Slab" w:hAnsi="Roboto Slab" w:eastAsiaTheme="minorHAnsi" w:cstheme="minorBidi"/>
        <w:color w:val="372D50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aliases w:val="text"/>
    <w:qFormat/>
    <w:rsid w:val="00356740"/>
    <w:rPr>
      <w:sz w:val="16"/>
    </w:rPr>
  </w:style>
  <w:style w:type="paragraph" w:styleId="Nadpis1">
    <w:name w:val="heading 1"/>
    <w:aliases w:val="Nadpis"/>
    <w:next w:val="Normln"/>
    <w:link w:val="Nadpis1Char"/>
    <w:uiPriority w:val="9"/>
    <w:qFormat/>
    <w:rsid w:val="00356740"/>
    <w:pPr>
      <w:keepNext/>
      <w:keepLines/>
      <w:spacing w:before="240" w:after="0"/>
      <w:outlineLvl w:val="0"/>
    </w:pPr>
    <w:rPr>
      <w:rFonts w:ascii="Poppins ExtraBold" w:hAnsi="Poppins ExtraBold" w:eastAsiaTheme="majorEastAsia" w:cstheme="majorBidi"/>
      <w:sz w:val="50"/>
      <w:szCs w:val="32"/>
    </w:rPr>
  </w:style>
  <w:style w:type="paragraph" w:styleId="Nadpis2">
    <w:name w:val="heading 2"/>
    <w:aliases w:val="Subtitle"/>
    <w:next w:val="Normln"/>
    <w:link w:val="Nadpis2Char"/>
    <w:uiPriority w:val="9"/>
    <w:unhideWhenUsed/>
    <w:qFormat/>
    <w:rsid w:val="00356740"/>
    <w:pPr>
      <w:keepNext/>
      <w:keepLines/>
      <w:spacing w:before="40" w:after="0"/>
      <w:outlineLvl w:val="1"/>
    </w:pPr>
    <w:rPr>
      <w:rFonts w:ascii="Poppins Medium" w:hAnsi="Poppins Medium" w:eastAsiaTheme="majorEastAsia" w:cstheme="majorBidi"/>
      <w:sz w:val="28"/>
      <w:szCs w:val="26"/>
    </w:rPr>
  </w:style>
  <w:style w:type="paragraph" w:styleId="Nadpis3">
    <w:name w:val="heading 3"/>
    <w:aliases w:val="text Bold"/>
    <w:next w:val="Normln"/>
    <w:link w:val="Nadpis3Char"/>
    <w:uiPriority w:val="9"/>
    <w:unhideWhenUsed/>
    <w:qFormat/>
    <w:rsid w:val="00356740"/>
    <w:pPr>
      <w:keepNext/>
      <w:keepLines/>
      <w:spacing w:before="40" w:after="0"/>
      <w:outlineLvl w:val="2"/>
    </w:pPr>
    <w:rPr>
      <w:rFonts w:eastAsiaTheme="majorEastAsia" w:cstheme="majorBidi"/>
      <w:b/>
      <w:sz w:val="16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7B0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A57B09"/>
  </w:style>
  <w:style w:type="paragraph" w:styleId="Zpat">
    <w:name w:val="footer"/>
    <w:basedOn w:val="Normln"/>
    <w:link w:val="ZpatChar"/>
    <w:uiPriority w:val="99"/>
    <w:unhideWhenUsed/>
    <w:rsid w:val="00A57B0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A57B09"/>
  </w:style>
  <w:style w:type="paragraph" w:styleId="Bezmezer">
    <w:name w:val="No Spacing"/>
    <w:uiPriority w:val="1"/>
    <w:rsid w:val="00333E9D"/>
    <w:pPr>
      <w:spacing w:after="0" w:line="240" w:lineRule="auto"/>
    </w:pPr>
  </w:style>
  <w:style w:type="character" w:styleId="Nadpis1Char" w:customStyle="1">
    <w:name w:val="Nadpis 1 Char"/>
    <w:aliases w:val="Nadpis Char"/>
    <w:basedOn w:val="Standardnpsmoodstavce"/>
    <w:link w:val="Nadpis1"/>
    <w:uiPriority w:val="9"/>
    <w:rsid w:val="00356740"/>
    <w:rPr>
      <w:rFonts w:ascii="Poppins ExtraBold" w:hAnsi="Poppins ExtraBold" w:eastAsiaTheme="majorEastAsia" w:cstheme="majorBidi"/>
      <w:sz w:val="50"/>
      <w:szCs w:val="32"/>
    </w:rPr>
  </w:style>
  <w:style w:type="character" w:styleId="Nadpis2Char" w:customStyle="1">
    <w:name w:val="Nadpis 2 Char"/>
    <w:aliases w:val="Subtitle Char"/>
    <w:basedOn w:val="Standardnpsmoodstavce"/>
    <w:link w:val="Nadpis2"/>
    <w:uiPriority w:val="9"/>
    <w:rsid w:val="00356740"/>
    <w:rPr>
      <w:rFonts w:ascii="Poppins Medium" w:hAnsi="Poppins Medium" w:eastAsiaTheme="majorEastAsia" w:cstheme="majorBidi"/>
      <w:sz w:val="28"/>
      <w:szCs w:val="26"/>
    </w:rPr>
  </w:style>
  <w:style w:type="character" w:styleId="Nadpis3Char" w:customStyle="1">
    <w:name w:val="Nadpis 3 Char"/>
    <w:aliases w:val="text Bold Char"/>
    <w:basedOn w:val="Standardnpsmoodstavce"/>
    <w:link w:val="Nadpis3"/>
    <w:uiPriority w:val="9"/>
    <w:rsid w:val="00356740"/>
    <w:rPr>
      <w:rFonts w:eastAsiaTheme="majorEastAsia" w:cstheme="majorBidi"/>
      <w:b/>
      <w:sz w:val="16"/>
      <w:szCs w:val="24"/>
    </w:rPr>
  </w:style>
  <w:style w:type="paragraph" w:styleId="Podnadpis">
    <w:name w:val="Subtitle"/>
    <w:aliases w:val="Popisky"/>
    <w:next w:val="Normln"/>
    <w:link w:val="PodnadpisChar"/>
    <w:uiPriority w:val="11"/>
    <w:qFormat/>
    <w:rsid w:val="003B0116"/>
    <w:pPr>
      <w:numPr>
        <w:ilvl w:val="1"/>
      </w:numPr>
      <w:jc w:val="center"/>
    </w:pPr>
    <w:rPr>
      <w:rFonts w:ascii="Poppins Medium" w:hAnsi="Poppins Medium" w:eastAsiaTheme="minorEastAsia"/>
      <w:caps/>
      <w:spacing w:val="15"/>
      <w:sz w:val="16"/>
    </w:rPr>
  </w:style>
  <w:style w:type="character" w:styleId="PodnadpisChar" w:customStyle="1">
    <w:name w:val="Podnadpis Char"/>
    <w:aliases w:val="Popisky Char"/>
    <w:basedOn w:val="Standardnpsmoodstavce"/>
    <w:link w:val="Podnadpis"/>
    <w:uiPriority w:val="11"/>
    <w:rsid w:val="003B0116"/>
    <w:rPr>
      <w:rFonts w:ascii="Poppins Medium" w:hAnsi="Poppins Medium" w:eastAsiaTheme="minorEastAsia"/>
      <w:caps/>
      <w:spacing w:val="15"/>
      <w:sz w:val="16"/>
    </w:rPr>
  </w:style>
  <w:style w:type="character" w:styleId="Nzevknihy">
    <w:name w:val="Book Title"/>
    <w:basedOn w:val="Standardnpsmoodstavce"/>
    <w:uiPriority w:val="33"/>
    <w:rsid w:val="00333E9D"/>
    <w:rPr>
      <w:b/>
      <w:bCs/>
      <w:i/>
      <w:iCs/>
      <w:spacing w:val="5"/>
    </w:rPr>
  </w:style>
  <w:style w:type="paragraph" w:styleId="Podtrzeny" w:customStyle="1">
    <w:name w:val="Podtrzeny"/>
    <w:link w:val="PodtrzenyChar"/>
    <w:qFormat/>
    <w:rsid w:val="00356740"/>
    <w:rPr>
      <w:rFonts w:eastAsiaTheme="minorEastAsia"/>
      <w:sz w:val="16"/>
      <w:u w:val="single"/>
    </w:rPr>
  </w:style>
  <w:style w:type="character" w:styleId="PodtrzenyChar" w:customStyle="1">
    <w:name w:val="Podtrzeny Char"/>
    <w:basedOn w:val="Standardnpsmoodstavce"/>
    <w:link w:val="Podtrzeny"/>
    <w:rsid w:val="00356740"/>
    <w:rPr>
      <w:rFonts w:eastAsiaTheme="minorEastAsia"/>
      <w:sz w:val="16"/>
      <w:u w:val="single"/>
    </w:rPr>
  </w:style>
  <w:style w:type="numbering" w:styleId="s" w:customStyle="1">
    <w:name w:val="s"/>
    <w:uiPriority w:val="99"/>
    <w:rsid w:val="00507329"/>
    <w:pPr>
      <w:numPr>
        <w:numId w:val="1"/>
      </w:numPr>
    </w:pPr>
  </w:style>
  <w:style w:type="paragraph" w:styleId="western" w:customStyle="1">
    <w:name w:val="western"/>
    <w:basedOn w:val="Normln"/>
    <w:rsid w:val="00A43C46"/>
    <w:pPr>
      <w:spacing w:before="100" w:beforeAutospacing="1" w:after="142" w:line="276" w:lineRule="auto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43C4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A43C46"/>
    <w:pPr>
      <w:spacing w:before="100" w:beforeAutospacing="1" w:after="142" w:line="276" w:lineRule="auto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rsid w:val="004905B6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493C5D"/>
    <w:rPr>
      <w:i/>
      <w:iCs/>
    </w:rPr>
  </w:style>
  <w:style w:type="character" w:styleId="Siln">
    <w:name w:val="Strong"/>
    <w:basedOn w:val="Standardnpsmoodstavce"/>
    <w:uiPriority w:val="22"/>
    <w:qFormat/>
    <w:rsid w:val="00493C5D"/>
    <w:rPr>
      <w:b/>
      <w:bCs/>
    </w:rPr>
  </w:style>
  <w:style w:type="character" w:styleId="Hyperlink">
    <w:uiPriority w:val="99"/>
    <w:name w:val="Hyperlink"/>
    <w:basedOn w:val="Standardnpsmoodstavce"/>
    <w:unhideWhenUsed/>
    <w:rsid w:val="116DDF34"/>
    <w:rPr>
      <w:color w:val="BEBEBE" w:themeColor="background2" w:themeTint="FF" w:themeShade="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5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Relationship Type="http://schemas.openxmlformats.org/officeDocument/2006/relationships/hyperlink" Target="https://www.youtube.com/watch?v=UkRs6VrGXhY" TargetMode="External" Id="R432d20e5e3f24e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uzuz01\Downloads\svetova_skola_tabulka_ucebni_lekc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Světová škola">
      <a:dk1>
        <a:srgbClr val="372D50"/>
      </a:dk1>
      <a:lt1>
        <a:sysClr val="window" lastClr="FFFFFF"/>
      </a:lt1>
      <a:dk2>
        <a:srgbClr val="7D7D7D"/>
      </a:dk2>
      <a:lt2>
        <a:srgbClr val="BEBEBE"/>
      </a:lt2>
      <a:accent1>
        <a:srgbClr val="1E9B91"/>
      </a:accent1>
      <a:accent2>
        <a:srgbClr val="FFF564"/>
      </a:accent2>
      <a:accent3>
        <a:srgbClr val="FFA078"/>
      </a:accent3>
      <a:accent4>
        <a:srgbClr val="F03C50"/>
      </a:accent4>
      <a:accent5>
        <a:srgbClr val="372D50"/>
      </a:accent5>
      <a:accent6>
        <a:srgbClr val="7D7D7D"/>
      </a:accent6>
      <a:hlink>
        <a:srgbClr val="BEBEBE"/>
      </a:hlink>
      <a:folHlink>
        <a:srgbClr val="1E9B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775F4B43260B4A9635F3BDAB634A10" ma:contentTypeVersion="14" ma:contentTypeDescription="Vytvoří nový dokument" ma:contentTypeScope="" ma:versionID="edf462e1173e02f91edf5d97eefc4a15">
  <xsd:schema xmlns:xsd="http://www.w3.org/2001/XMLSchema" xmlns:xs="http://www.w3.org/2001/XMLSchema" xmlns:p="http://schemas.microsoft.com/office/2006/metadata/properties" xmlns:ns2="26941f36-183e-498f-aa0f-08df040071ec" xmlns:ns3="08a86498-b74c-4203-94e7-db941e327937" targetNamespace="http://schemas.microsoft.com/office/2006/metadata/properties" ma:root="true" ma:fieldsID="656e10e891c95b9c4b79efdf71d5fa1a" ns2:_="" ns3:_="">
    <xsd:import namespace="26941f36-183e-498f-aa0f-08df040071ec"/>
    <xsd:import namespace="08a86498-b74c-4203-94e7-db941e327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41f36-183e-498f-aa0f-08df04007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2052f75-1996-40ba-b509-4c29c88fb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86498-b74c-4203-94e7-db941e3279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4e08f5-5dc5-411f-9f0b-945211a087b1}" ma:internalName="TaxCatchAll" ma:showField="CatchAllData" ma:web="08a86498-b74c-4203-94e7-db941e3279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86498-b74c-4203-94e7-db941e327937" xsi:nil="true"/>
    <lcf76f155ced4ddcb4097134ff3c332f xmlns="26941f36-183e-498f-aa0f-08df040071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18EA6F-5F76-4B1F-BA90-735E40E753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39D589-15AC-4084-B4E0-7ECA8F39A82C}"/>
</file>

<file path=customXml/itemProps3.xml><?xml version="1.0" encoding="utf-8"?>
<ds:datastoreItem xmlns:ds="http://schemas.openxmlformats.org/officeDocument/2006/customXml" ds:itemID="{B4254AC8-BC0C-407D-919D-5CE3A261F94C}"/>
</file>

<file path=customXml/itemProps4.xml><?xml version="1.0" encoding="utf-8"?>
<ds:datastoreItem xmlns:ds="http://schemas.openxmlformats.org/officeDocument/2006/customXml" ds:itemID="{D05C08E1-8FE3-4B95-B151-ABE88BF4CE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C:\Users\dauzuz01\Downloads\svetova_skola_tabulka_ucebni_lekce.dotx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dauzuz01</dc:creator>
  <keywords/>
  <dc:description/>
  <lastModifiedBy>Rimma Jumagulova</lastModifiedBy>
  <revision>8</revision>
  <lastPrinted>2022-12-06T20:25:00.0000000Z</lastPrinted>
  <dcterms:created xsi:type="dcterms:W3CDTF">2026-02-27T08:22:00.0000000Z</dcterms:created>
  <dcterms:modified xsi:type="dcterms:W3CDTF">2026-07-02T07:27:17.8191912Z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0x01010073775F4B43260B4A9635F3BDAB634A10</vt:lpwstr>
  </property>
  <property fmtid="{D5CDD505-2E9C-101B-9397-08002B2CF9AE}" pid="3" name="MediaServiceImageTags">
    <vt:lpwstr/>
  </property>
</Properties>
</file>